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FB" w:rsidRPr="00265797" w:rsidRDefault="00363FFB" w:rsidP="00363FFB">
      <w:pPr>
        <w:jc w:val="center"/>
        <w:rPr>
          <w:b/>
          <w:sz w:val="24"/>
          <w:szCs w:val="24"/>
        </w:rPr>
      </w:pPr>
      <w:r w:rsidRPr="00265797">
        <w:rPr>
          <w:b/>
          <w:sz w:val="24"/>
          <w:szCs w:val="24"/>
        </w:rPr>
        <w:t>REZULTATI</w:t>
      </w:r>
      <w:r>
        <w:rPr>
          <w:b/>
          <w:sz w:val="24"/>
          <w:szCs w:val="24"/>
        </w:rPr>
        <w:t xml:space="preserve"> </w:t>
      </w:r>
      <w:r w:rsidRPr="00265797">
        <w:rPr>
          <w:b/>
          <w:sz w:val="24"/>
          <w:szCs w:val="24"/>
        </w:rPr>
        <w:t>ZAVRŠNOG ISPITA</w:t>
      </w:r>
      <w:r>
        <w:rPr>
          <w:b/>
          <w:sz w:val="24"/>
          <w:szCs w:val="24"/>
        </w:rPr>
        <w:t xml:space="preserve"> – </w:t>
      </w:r>
      <w:r w:rsidR="00F30B61">
        <w:rPr>
          <w:b/>
          <w:sz w:val="24"/>
          <w:szCs w:val="24"/>
        </w:rPr>
        <w:t>drugi septembarski rok</w:t>
      </w:r>
    </w:p>
    <w:p w:rsidR="00363FFB" w:rsidRPr="00265797" w:rsidRDefault="00363FFB" w:rsidP="00363FFB">
      <w:pPr>
        <w:jc w:val="center"/>
        <w:rPr>
          <w:b/>
          <w:sz w:val="24"/>
          <w:szCs w:val="24"/>
        </w:rPr>
      </w:pPr>
      <w:r w:rsidRPr="00265797">
        <w:rPr>
          <w:b/>
          <w:sz w:val="24"/>
          <w:szCs w:val="24"/>
        </w:rPr>
        <w:t>SAVREMENI ITALIJANSKI JEZIK 6</w:t>
      </w:r>
      <w:r>
        <w:rPr>
          <w:b/>
          <w:sz w:val="24"/>
          <w:szCs w:val="24"/>
        </w:rPr>
        <w:t xml:space="preserve"> – NIVO B2.2</w:t>
      </w:r>
    </w:p>
    <w:p w:rsidR="00363FFB" w:rsidRDefault="00363FFB" w:rsidP="00363FF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71"/>
        <w:gridCol w:w="1803"/>
        <w:gridCol w:w="1803"/>
        <w:gridCol w:w="1804"/>
      </w:tblGrid>
      <w:tr w:rsidR="00363FFB" w:rsidRPr="00CB1CB3" w:rsidTr="00087BEE">
        <w:tc>
          <w:tcPr>
            <w:tcW w:w="2335" w:type="dxa"/>
          </w:tcPr>
          <w:p w:rsidR="00363FFB" w:rsidRPr="00E01B50" w:rsidRDefault="00363FFB" w:rsidP="00087BEE">
            <w:pPr>
              <w:jc w:val="both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1271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Ascolto</w:t>
            </w:r>
          </w:p>
        </w:tc>
        <w:tc>
          <w:tcPr>
            <w:tcW w:w="1803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Comprensione scritta</w:t>
            </w:r>
          </w:p>
        </w:tc>
        <w:tc>
          <w:tcPr>
            <w:tcW w:w="1803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1804" w:type="dxa"/>
          </w:tcPr>
          <w:p w:rsidR="00363FFB" w:rsidRPr="00CB1CB3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linguistica</w:t>
            </w:r>
          </w:p>
        </w:tc>
      </w:tr>
      <w:tr w:rsidR="00363FFB" w:rsidRPr="00D114A9" w:rsidTr="00087BEE">
        <w:tc>
          <w:tcPr>
            <w:tcW w:w="2335" w:type="dxa"/>
          </w:tcPr>
          <w:p w:rsidR="00363FFB" w:rsidRPr="00D114A9" w:rsidRDefault="00363FFB" w:rsidP="00087BEE">
            <w:pPr>
              <w:rPr>
                <w:sz w:val="24"/>
                <w:szCs w:val="24"/>
              </w:rPr>
            </w:pPr>
            <w:r w:rsidRPr="00D114A9">
              <w:rPr>
                <w:sz w:val="24"/>
                <w:szCs w:val="24"/>
              </w:rPr>
              <w:t>Đukanović Bojana</w:t>
            </w:r>
          </w:p>
        </w:tc>
        <w:tc>
          <w:tcPr>
            <w:tcW w:w="1271" w:type="dxa"/>
          </w:tcPr>
          <w:p w:rsidR="00363FFB" w:rsidRPr="00D114A9" w:rsidRDefault="00363FFB" w:rsidP="00087BEE">
            <w:pPr>
              <w:jc w:val="center"/>
              <w:rPr>
                <w:sz w:val="24"/>
                <w:szCs w:val="24"/>
              </w:rPr>
            </w:pPr>
            <w:r w:rsidRPr="00D114A9">
              <w:rPr>
                <w:sz w:val="24"/>
                <w:szCs w:val="24"/>
              </w:rPr>
              <w:t>4,8</w:t>
            </w:r>
          </w:p>
        </w:tc>
        <w:tc>
          <w:tcPr>
            <w:tcW w:w="1803" w:type="dxa"/>
          </w:tcPr>
          <w:p w:rsidR="00363FFB" w:rsidRPr="00D114A9" w:rsidRDefault="00363FFB" w:rsidP="00087BEE">
            <w:pPr>
              <w:jc w:val="center"/>
              <w:rPr>
                <w:sz w:val="24"/>
                <w:szCs w:val="24"/>
              </w:rPr>
            </w:pPr>
            <w:r w:rsidRPr="00D114A9">
              <w:rPr>
                <w:sz w:val="24"/>
                <w:szCs w:val="24"/>
              </w:rPr>
              <w:t>5.6</w:t>
            </w:r>
          </w:p>
        </w:tc>
        <w:tc>
          <w:tcPr>
            <w:tcW w:w="1803" w:type="dxa"/>
          </w:tcPr>
          <w:p w:rsidR="00363FFB" w:rsidRPr="00D114A9" w:rsidRDefault="00363FFB" w:rsidP="00087BEE">
            <w:pPr>
              <w:jc w:val="center"/>
              <w:rPr>
                <w:sz w:val="24"/>
                <w:szCs w:val="24"/>
              </w:rPr>
            </w:pPr>
            <w:r w:rsidRPr="00D114A9">
              <w:rPr>
                <w:sz w:val="24"/>
                <w:szCs w:val="24"/>
              </w:rPr>
              <w:t>F</w:t>
            </w:r>
          </w:p>
        </w:tc>
        <w:tc>
          <w:tcPr>
            <w:tcW w:w="1804" w:type="dxa"/>
          </w:tcPr>
          <w:p w:rsidR="00363FFB" w:rsidRPr="00D114A9" w:rsidRDefault="00363FFB" w:rsidP="00087BEE">
            <w:pPr>
              <w:jc w:val="center"/>
              <w:rPr>
                <w:sz w:val="24"/>
                <w:szCs w:val="24"/>
              </w:rPr>
            </w:pPr>
            <w:r w:rsidRPr="00D114A9">
              <w:rPr>
                <w:sz w:val="24"/>
                <w:szCs w:val="24"/>
              </w:rPr>
              <w:t>F</w:t>
            </w:r>
          </w:p>
        </w:tc>
      </w:tr>
      <w:tr w:rsidR="000D4622" w:rsidTr="00087BEE">
        <w:tc>
          <w:tcPr>
            <w:tcW w:w="2335" w:type="dxa"/>
          </w:tcPr>
          <w:p w:rsidR="000D4622" w:rsidRPr="000D4622" w:rsidRDefault="000D4622" w:rsidP="00087BEE">
            <w:pPr>
              <w:rPr>
                <w:b/>
                <w:sz w:val="24"/>
                <w:szCs w:val="24"/>
              </w:rPr>
            </w:pPr>
            <w:r w:rsidRPr="000D4622">
              <w:rPr>
                <w:b/>
                <w:sz w:val="24"/>
                <w:szCs w:val="24"/>
              </w:rPr>
              <w:t>Živković Ana</w:t>
            </w:r>
          </w:p>
        </w:tc>
        <w:tc>
          <w:tcPr>
            <w:tcW w:w="1271" w:type="dxa"/>
          </w:tcPr>
          <w:p w:rsidR="000D4622" w:rsidRPr="000D4622" w:rsidRDefault="000D4622" w:rsidP="00087BEE">
            <w:pPr>
              <w:jc w:val="center"/>
              <w:rPr>
                <w:b/>
                <w:sz w:val="24"/>
                <w:szCs w:val="24"/>
              </w:rPr>
            </w:pPr>
            <w:r w:rsidRPr="000D4622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803" w:type="dxa"/>
          </w:tcPr>
          <w:p w:rsidR="000D4622" w:rsidRPr="000D4622" w:rsidRDefault="000D4622" w:rsidP="00087BEE">
            <w:pPr>
              <w:jc w:val="center"/>
              <w:rPr>
                <w:b/>
                <w:sz w:val="24"/>
                <w:szCs w:val="24"/>
              </w:rPr>
            </w:pPr>
            <w:r w:rsidRPr="000D46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0D4622" w:rsidRPr="000D4622" w:rsidRDefault="000D4622" w:rsidP="00087BEE">
            <w:pPr>
              <w:jc w:val="center"/>
              <w:rPr>
                <w:b/>
                <w:sz w:val="24"/>
                <w:szCs w:val="24"/>
              </w:rPr>
            </w:pPr>
            <w:r w:rsidRPr="000D46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0D4622" w:rsidRPr="000D4622" w:rsidRDefault="000D4622" w:rsidP="00087BEE">
            <w:pPr>
              <w:jc w:val="center"/>
              <w:rPr>
                <w:b/>
                <w:sz w:val="24"/>
                <w:szCs w:val="24"/>
              </w:rPr>
            </w:pPr>
            <w:r w:rsidRPr="000D4622">
              <w:rPr>
                <w:b/>
                <w:sz w:val="24"/>
                <w:szCs w:val="24"/>
              </w:rPr>
              <w:t>7</w:t>
            </w:r>
          </w:p>
        </w:tc>
      </w:tr>
    </w:tbl>
    <w:p w:rsidR="00363FFB" w:rsidRDefault="00363FFB" w:rsidP="00363FFB">
      <w:pPr>
        <w:jc w:val="center"/>
        <w:rPr>
          <w:sz w:val="24"/>
          <w:szCs w:val="24"/>
        </w:rPr>
      </w:pPr>
    </w:p>
    <w:p w:rsidR="00363FFB" w:rsidRPr="003150ED" w:rsidRDefault="00363FFB" w:rsidP="00363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SAVREMENI ITALIJANSKI JEZIK VI</w:t>
      </w:r>
    </w:p>
    <w:p w:rsidR="00363FFB" w:rsidRDefault="00363FFB" w:rsidP="00363FF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139"/>
        <w:gridCol w:w="1744"/>
        <w:gridCol w:w="1368"/>
        <w:gridCol w:w="1605"/>
        <w:gridCol w:w="1330"/>
      </w:tblGrid>
      <w:tr w:rsidR="00363FFB" w:rsidTr="00087BEE">
        <w:tc>
          <w:tcPr>
            <w:tcW w:w="1830" w:type="dxa"/>
          </w:tcPr>
          <w:p w:rsidR="00363FFB" w:rsidRPr="00E01B50" w:rsidRDefault="00363FFB" w:rsidP="00087BEE">
            <w:pPr>
              <w:jc w:val="both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1139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Ascolto</w:t>
            </w:r>
          </w:p>
        </w:tc>
        <w:tc>
          <w:tcPr>
            <w:tcW w:w="1744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Comprensione scritta</w:t>
            </w:r>
          </w:p>
        </w:tc>
        <w:tc>
          <w:tcPr>
            <w:tcW w:w="1368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E01B50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1605" w:type="dxa"/>
          </w:tcPr>
          <w:p w:rsidR="00363FFB" w:rsidRPr="00E01B50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Traduzione in IT</w:t>
            </w:r>
          </w:p>
        </w:tc>
        <w:tc>
          <w:tcPr>
            <w:tcW w:w="1330" w:type="dxa"/>
          </w:tcPr>
          <w:p w:rsidR="00363FFB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Traduzione dall’IT</w:t>
            </w:r>
          </w:p>
        </w:tc>
      </w:tr>
      <w:tr w:rsidR="00363FFB" w:rsidTr="00087BEE">
        <w:trPr>
          <w:trHeight w:val="58"/>
        </w:trPr>
        <w:tc>
          <w:tcPr>
            <w:tcW w:w="1830" w:type="dxa"/>
            <w:tcBorders>
              <w:bottom w:val="single" w:sz="4" w:space="0" w:color="auto"/>
            </w:tcBorders>
          </w:tcPr>
          <w:p w:rsidR="00363FFB" w:rsidRPr="00A33BC5" w:rsidRDefault="00363FFB" w:rsidP="00087BEE">
            <w:pPr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Milićević Maja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63FFB" w:rsidRPr="00A33BC5" w:rsidRDefault="00A33BC5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6</w:t>
            </w:r>
          </w:p>
        </w:tc>
      </w:tr>
      <w:tr w:rsidR="00363FFB" w:rsidTr="00A33BC5">
        <w:trPr>
          <w:trHeight w:val="58"/>
        </w:trPr>
        <w:tc>
          <w:tcPr>
            <w:tcW w:w="1830" w:type="dxa"/>
          </w:tcPr>
          <w:p w:rsidR="00363FFB" w:rsidRPr="00A33BC5" w:rsidRDefault="00363FFB" w:rsidP="00087BEE">
            <w:pPr>
              <w:rPr>
                <w:b/>
              </w:rPr>
            </w:pPr>
            <w:r w:rsidRPr="00A33BC5">
              <w:rPr>
                <w:b/>
                <w:sz w:val="24"/>
                <w:szCs w:val="24"/>
              </w:rPr>
              <w:t>Durović Nataša</w:t>
            </w:r>
          </w:p>
        </w:tc>
        <w:tc>
          <w:tcPr>
            <w:tcW w:w="1139" w:type="dxa"/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363FFB" w:rsidRPr="00A33BC5" w:rsidRDefault="00F30B61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363FFB" w:rsidRPr="00A33BC5" w:rsidRDefault="00A33BC5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363FFB" w:rsidRPr="00A33BC5" w:rsidRDefault="00363FFB" w:rsidP="00087BEE">
            <w:pPr>
              <w:jc w:val="center"/>
              <w:rPr>
                <w:b/>
                <w:sz w:val="24"/>
                <w:szCs w:val="24"/>
              </w:rPr>
            </w:pPr>
            <w:r w:rsidRPr="00A33BC5">
              <w:rPr>
                <w:b/>
                <w:sz w:val="24"/>
                <w:szCs w:val="24"/>
              </w:rPr>
              <w:t>5</w:t>
            </w:r>
          </w:p>
        </w:tc>
      </w:tr>
      <w:tr w:rsidR="00A33BC5" w:rsidTr="00FD21FA">
        <w:trPr>
          <w:trHeight w:val="58"/>
        </w:trPr>
        <w:tc>
          <w:tcPr>
            <w:tcW w:w="1830" w:type="dxa"/>
          </w:tcPr>
          <w:p w:rsidR="00A33BC5" w:rsidRDefault="00A33BC5" w:rsidP="00A33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Purović Jelena</w:t>
            </w:r>
          </w:p>
        </w:tc>
        <w:tc>
          <w:tcPr>
            <w:tcW w:w="1139" w:type="dxa"/>
          </w:tcPr>
          <w:p w:rsidR="00A33BC5" w:rsidRPr="00506CF1" w:rsidRDefault="00A33BC5" w:rsidP="00A33BC5">
            <w:pPr>
              <w:jc w:val="center"/>
              <w:rPr>
                <w:sz w:val="24"/>
                <w:szCs w:val="24"/>
              </w:rPr>
            </w:pPr>
            <w:r w:rsidRPr="00506CF1">
              <w:rPr>
                <w:sz w:val="24"/>
                <w:szCs w:val="24"/>
              </w:rPr>
              <w:t>3,2</w:t>
            </w:r>
          </w:p>
        </w:tc>
        <w:tc>
          <w:tcPr>
            <w:tcW w:w="1744" w:type="dxa"/>
          </w:tcPr>
          <w:p w:rsidR="00A33BC5" w:rsidRPr="00506CF1" w:rsidRDefault="00A33BC5" w:rsidP="00A33BC5">
            <w:pPr>
              <w:jc w:val="center"/>
              <w:rPr>
                <w:sz w:val="24"/>
                <w:szCs w:val="24"/>
              </w:rPr>
            </w:pPr>
            <w:r w:rsidRPr="00506CF1">
              <w:rPr>
                <w:sz w:val="24"/>
                <w:szCs w:val="24"/>
              </w:rPr>
              <w:t>F</w:t>
            </w:r>
          </w:p>
        </w:tc>
        <w:tc>
          <w:tcPr>
            <w:tcW w:w="1368" w:type="dxa"/>
          </w:tcPr>
          <w:p w:rsidR="00A33BC5" w:rsidRPr="00506CF1" w:rsidRDefault="00A33BC5" w:rsidP="00A33BC5">
            <w:pPr>
              <w:jc w:val="center"/>
            </w:pPr>
            <w:r w:rsidRPr="00506CF1">
              <w:rPr>
                <w:sz w:val="24"/>
                <w:szCs w:val="24"/>
              </w:rPr>
              <w:t>F</w:t>
            </w:r>
          </w:p>
        </w:tc>
        <w:tc>
          <w:tcPr>
            <w:tcW w:w="1605" w:type="dxa"/>
          </w:tcPr>
          <w:p w:rsidR="00A33BC5" w:rsidRDefault="00A33BC5" w:rsidP="00A33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30" w:type="dxa"/>
          </w:tcPr>
          <w:p w:rsidR="00A33BC5" w:rsidRDefault="00A33BC5" w:rsidP="00A33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D21FA" w:rsidTr="00FD21FA">
        <w:tc>
          <w:tcPr>
            <w:tcW w:w="1830" w:type="dxa"/>
          </w:tcPr>
          <w:p w:rsidR="00FD21FA" w:rsidRDefault="00FD21FA" w:rsidP="003E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Pejović Jovana</w:t>
            </w:r>
          </w:p>
        </w:tc>
        <w:tc>
          <w:tcPr>
            <w:tcW w:w="1139" w:type="dxa"/>
          </w:tcPr>
          <w:p w:rsidR="00FD21FA" w:rsidRPr="00506CF1" w:rsidRDefault="00FD21FA" w:rsidP="003E6BDF">
            <w:pPr>
              <w:jc w:val="center"/>
              <w:rPr>
                <w:sz w:val="24"/>
                <w:szCs w:val="24"/>
              </w:rPr>
            </w:pPr>
            <w:r w:rsidRPr="00506CF1">
              <w:rPr>
                <w:sz w:val="24"/>
                <w:szCs w:val="24"/>
              </w:rPr>
              <w:t>2,8</w:t>
            </w:r>
          </w:p>
        </w:tc>
        <w:tc>
          <w:tcPr>
            <w:tcW w:w="1744" w:type="dxa"/>
          </w:tcPr>
          <w:p w:rsidR="00FD21FA" w:rsidRPr="00506CF1" w:rsidRDefault="00FD21FA" w:rsidP="003E6BDF">
            <w:pPr>
              <w:jc w:val="center"/>
              <w:rPr>
                <w:sz w:val="24"/>
                <w:szCs w:val="24"/>
              </w:rPr>
            </w:pPr>
            <w:r w:rsidRPr="00506CF1">
              <w:rPr>
                <w:sz w:val="24"/>
                <w:szCs w:val="24"/>
              </w:rPr>
              <w:t>2,8</w:t>
            </w:r>
          </w:p>
        </w:tc>
        <w:tc>
          <w:tcPr>
            <w:tcW w:w="1368" w:type="dxa"/>
          </w:tcPr>
          <w:p w:rsidR="00FD21FA" w:rsidRPr="00506CF1" w:rsidRDefault="00FD21FA" w:rsidP="003E6BD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FD21FA" w:rsidRDefault="00FD21FA" w:rsidP="003E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30" w:type="dxa"/>
          </w:tcPr>
          <w:p w:rsidR="00FD21FA" w:rsidRDefault="00FD21FA" w:rsidP="003E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63FFB" w:rsidRDefault="00363FFB" w:rsidP="00363FFB">
      <w:pPr>
        <w:jc w:val="center"/>
        <w:rPr>
          <w:sz w:val="24"/>
          <w:szCs w:val="24"/>
        </w:rPr>
      </w:pPr>
    </w:p>
    <w:p w:rsidR="00363FFB" w:rsidRPr="00DE3BB7" w:rsidRDefault="00F30B61" w:rsidP="00363F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Usmeni ispit će se održati 18</w:t>
      </w:r>
      <w:r w:rsidR="00363FFB" w:rsidRPr="00DE3BB7">
        <w:rPr>
          <w:b/>
          <w:sz w:val="24"/>
          <w:szCs w:val="24"/>
          <w:u w:val="single"/>
        </w:rPr>
        <w:t>.</w:t>
      </w:r>
      <w:r w:rsidR="000D4622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363FFB" w:rsidRPr="00DE3BB7">
        <w:rPr>
          <w:b/>
          <w:sz w:val="24"/>
          <w:szCs w:val="24"/>
          <w:u w:val="single"/>
        </w:rPr>
        <w:t xml:space="preserve">09. </w:t>
      </w:r>
      <w:r w:rsidR="000D4622">
        <w:rPr>
          <w:b/>
          <w:sz w:val="24"/>
          <w:szCs w:val="24"/>
          <w:u w:val="single"/>
        </w:rPr>
        <w:t xml:space="preserve">u 8.30. </w:t>
      </w:r>
      <w:r w:rsidR="00363FFB" w:rsidRPr="00DE3BB7">
        <w:rPr>
          <w:b/>
          <w:sz w:val="24"/>
          <w:szCs w:val="24"/>
          <w:u w:val="single"/>
        </w:rPr>
        <w:t xml:space="preserve"> </w:t>
      </w:r>
    </w:p>
    <w:p w:rsidR="00FE1F32" w:rsidRDefault="00FE1F32"/>
    <w:sectPr w:rsidR="00FE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FB"/>
    <w:rsid w:val="000D4622"/>
    <w:rsid w:val="00363FFB"/>
    <w:rsid w:val="009C033C"/>
    <w:rsid w:val="00A33BC5"/>
    <w:rsid w:val="00F30B61"/>
    <w:rsid w:val="00FD21FA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FF6"/>
  <w15:chartTrackingRefBased/>
  <w15:docId w15:val="{961DE0C8-6926-4F97-992D-EBA24FC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FB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FF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2023-09-16T14:11:00Z</dcterms:created>
  <dcterms:modified xsi:type="dcterms:W3CDTF">2023-09-17T13:28:00Z</dcterms:modified>
</cp:coreProperties>
</file>