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2B1F9" w14:textId="77777777" w:rsidR="00F8211F" w:rsidRPr="007934B7" w:rsidRDefault="00F8211F" w:rsidP="00793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34B7">
        <w:rPr>
          <w:rFonts w:ascii="Times New Roman" w:hAnsi="Times New Roman" w:cs="Times New Roman"/>
          <w:sz w:val="24"/>
          <w:szCs w:val="24"/>
        </w:rPr>
        <w:t>SAVREMENI ITALIJANSKI JEZIK 6 – NIVO B2.2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350"/>
        <w:gridCol w:w="1260"/>
        <w:gridCol w:w="1260"/>
        <w:gridCol w:w="990"/>
        <w:gridCol w:w="1350"/>
      </w:tblGrid>
      <w:tr w:rsidR="00F8211F" w:rsidRPr="007934B7" w14:paraId="1F615F6E" w14:textId="77777777" w:rsidTr="009C54E9">
        <w:tc>
          <w:tcPr>
            <w:tcW w:w="2538" w:type="dxa"/>
          </w:tcPr>
          <w:p w14:paraId="44129844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68377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260" w:type="dxa"/>
          </w:tcPr>
          <w:p w14:paraId="7124334E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260" w:type="dxa"/>
          </w:tcPr>
          <w:p w14:paraId="14D13332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C.scritta</w:t>
            </w:r>
            <w:proofErr w:type="spellEnd"/>
          </w:p>
        </w:tc>
        <w:tc>
          <w:tcPr>
            <w:tcW w:w="990" w:type="dxa"/>
          </w:tcPr>
          <w:p w14:paraId="38A5C262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350" w:type="dxa"/>
          </w:tcPr>
          <w:p w14:paraId="4A1EEC70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Comp.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linguistica</w:t>
            </w:r>
            <w:proofErr w:type="spellEnd"/>
          </w:p>
        </w:tc>
      </w:tr>
      <w:tr w:rsidR="00F8211F" w:rsidRPr="007934B7" w14:paraId="66F869CB" w14:textId="77777777" w:rsidTr="009C54E9">
        <w:tc>
          <w:tcPr>
            <w:tcW w:w="2538" w:type="dxa"/>
          </w:tcPr>
          <w:p w14:paraId="7596B129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Jovetić Anja</w:t>
            </w:r>
          </w:p>
        </w:tc>
        <w:tc>
          <w:tcPr>
            <w:tcW w:w="1350" w:type="dxa"/>
          </w:tcPr>
          <w:p w14:paraId="3117668F" w14:textId="49408335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60" w:type="dxa"/>
          </w:tcPr>
          <w:p w14:paraId="69C64EBE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77C7C43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990" w:type="dxa"/>
          </w:tcPr>
          <w:p w14:paraId="45BF28C1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18B458F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F8211F" w:rsidRPr="007934B7" w14:paraId="13FAB48E" w14:textId="77777777" w:rsidTr="009C54E9">
        <w:tc>
          <w:tcPr>
            <w:tcW w:w="2538" w:type="dxa"/>
          </w:tcPr>
          <w:p w14:paraId="62FF91B2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Knežević Ivana</w:t>
            </w:r>
          </w:p>
        </w:tc>
        <w:tc>
          <w:tcPr>
            <w:tcW w:w="1350" w:type="dxa"/>
          </w:tcPr>
          <w:p w14:paraId="01854AA9" w14:textId="4AF65667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60" w:type="dxa"/>
          </w:tcPr>
          <w:p w14:paraId="718DE592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6BAD0A5F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990" w:type="dxa"/>
          </w:tcPr>
          <w:p w14:paraId="6873DF50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50" w:type="dxa"/>
          </w:tcPr>
          <w:p w14:paraId="404AE331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211F" w:rsidRPr="007934B7" w14:paraId="0C4705A3" w14:textId="77777777" w:rsidTr="009C54E9">
        <w:tc>
          <w:tcPr>
            <w:tcW w:w="2538" w:type="dxa"/>
          </w:tcPr>
          <w:p w14:paraId="13ED78B1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Minić Gordana</w:t>
            </w:r>
          </w:p>
        </w:tc>
        <w:tc>
          <w:tcPr>
            <w:tcW w:w="1350" w:type="dxa"/>
          </w:tcPr>
          <w:p w14:paraId="183BCE42" w14:textId="675D9890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60" w:type="dxa"/>
          </w:tcPr>
          <w:p w14:paraId="4964770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60" w:type="dxa"/>
          </w:tcPr>
          <w:p w14:paraId="2E37BC43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0" w:type="dxa"/>
          </w:tcPr>
          <w:p w14:paraId="2B3E12F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50" w:type="dxa"/>
          </w:tcPr>
          <w:p w14:paraId="076A18D3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14:paraId="1BAFED6C" w14:textId="77777777" w:rsidR="00F8211F" w:rsidRPr="007934B7" w:rsidRDefault="00F8211F" w:rsidP="0079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40C58" w14:textId="77777777" w:rsidR="00F8211F" w:rsidRPr="007934B7" w:rsidRDefault="00F8211F" w:rsidP="00793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34B7">
        <w:rPr>
          <w:rFonts w:ascii="Times New Roman" w:hAnsi="Times New Roman" w:cs="Times New Roman"/>
          <w:sz w:val="24"/>
          <w:szCs w:val="24"/>
        </w:rPr>
        <w:t>SAVREMENI ITALIJANSKI JEZIK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090"/>
        <w:gridCol w:w="1039"/>
        <w:gridCol w:w="974"/>
        <w:gridCol w:w="967"/>
        <w:gridCol w:w="1309"/>
        <w:gridCol w:w="1309"/>
      </w:tblGrid>
      <w:tr w:rsidR="00F8211F" w:rsidRPr="007934B7" w14:paraId="3EF2E901" w14:textId="77777777" w:rsidTr="007934B7">
        <w:tc>
          <w:tcPr>
            <w:tcW w:w="2268" w:type="dxa"/>
          </w:tcPr>
          <w:p w14:paraId="32CA6A14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1A546081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039" w:type="dxa"/>
          </w:tcPr>
          <w:p w14:paraId="3206E32C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974" w:type="dxa"/>
          </w:tcPr>
          <w:p w14:paraId="4D45CC33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scritta</w:t>
            </w:r>
            <w:proofErr w:type="spellEnd"/>
          </w:p>
        </w:tc>
        <w:tc>
          <w:tcPr>
            <w:tcW w:w="967" w:type="dxa"/>
          </w:tcPr>
          <w:p w14:paraId="09B7A9B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309" w:type="dxa"/>
          </w:tcPr>
          <w:p w14:paraId="65F71F4E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Traduzione</w:t>
            </w:r>
            <w:proofErr w:type="spellEnd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in IT</w:t>
            </w:r>
          </w:p>
        </w:tc>
        <w:tc>
          <w:tcPr>
            <w:tcW w:w="1309" w:type="dxa"/>
          </w:tcPr>
          <w:p w14:paraId="5478F243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Traduzione</w:t>
            </w:r>
            <w:proofErr w:type="spellEnd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dall’IT</w:t>
            </w:r>
            <w:proofErr w:type="spellEnd"/>
          </w:p>
        </w:tc>
      </w:tr>
      <w:tr w:rsidR="00F8211F" w:rsidRPr="007934B7" w14:paraId="452A99EB" w14:textId="77777777" w:rsidTr="007934B7">
        <w:tc>
          <w:tcPr>
            <w:tcW w:w="2268" w:type="dxa"/>
          </w:tcPr>
          <w:p w14:paraId="07E19E16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Dulović</w:t>
            </w:r>
            <w:proofErr w:type="spellEnd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090" w:type="dxa"/>
          </w:tcPr>
          <w:p w14:paraId="757A79D8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039" w:type="dxa"/>
          </w:tcPr>
          <w:p w14:paraId="76A15B16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74" w:type="dxa"/>
          </w:tcPr>
          <w:p w14:paraId="27305281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967" w:type="dxa"/>
          </w:tcPr>
          <w:p w14:paraId="03D9EDE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5A88F5AF" w14:textId="42E94C14" w:rsidR="00F8211F" w:rsidRPr="007934B7" w:rsidRDefault="008E441D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534625F2" w14:textId="0B05C077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F8211F" w:rsidRPr="007934B7" w14:paraId="046C23AF" w14:textId="77777777" w:rsidTr="007934B7">
        <w:tc>
          <w:tcPr>
            <w:tcW w:w="2268" w:type="dxa"/>
          </w:tcPr>
          <w:p w14:paraId="0E5FA085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Durković Ivana</w:t>
            </w:r>
          </w:p>
        </w:tc>
        <w:tc>
          <w:tcPr>
            <w:tcW w:w="1090" w:type="dxa"/>
          </w:tcPr>
          <w:p w14:paraId="059DC11F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39" w:type="dxa"/>
          </w:tcPr>
          <w:p w14:paraId="10067B96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14:paraId="63BFDB3E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14:paraId="524ACABD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1A50A01C" w14:textId="7B0DADC8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221B17C8" w14:textId="7C0B80D6" w:rsidR="00026A47" w:rsidRPr="007934B7" w:rsidRDefault="00026A47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F8211F" w:rsidRPr="007934B7" w14:paraId="3713F1C8" w14:textId="77777777" w:rsidTr="007934B7">
        <w:tc>
          <w:tcPr>
            <w:tcW w:w="2268" w:type="dxa"/>
          </w:tcPr>
          <w:p w14:paraId="43A1A3C0" w14:textId="597D9FD1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Kovačević Kristina</w:t>
            </w:r>
          </w:p>
        </w:tc>
        <w:tc>
          <w:tcPr>
            <w:tcW w:w="1090" w:type="dxa"/>
          </w:tcPr>
          <w:p w14:paraId="2B13D8EA" w14:textId="378F1B39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039" w:type="dxa"/>
          </w:tcPr>
          <w:p w14:paraId="33754C8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74" w:type="dxa"/>
          </w:tcPr>
          <w:p w14:paraId="3605570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14:paraId="05E91AD7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14:paraId="5AB7556A" w14:textId="56D0CEDC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46549CE6" w14:textId="0CB2C2C7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211F" w:rsidRPr="007934B7" w14:paraId="708EA02B" w14:textId="77777777" w:rsidTr="007934B7">
        <w:tc>
          <w:tcPr>
            <w:tcW w:w="2268" w:type="dxa"/>
          </w:tcPr>
          <w:p w14:paraId="132F5169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Kuč Nataša</w:t>
            </w:r>
          </w:p>
        </w:tc>
        <w:tc>
          <w:tcPr>
            <w:tcW w:w="1090" w:type="dxa"/>
          </w:tcPr>
          <w:p w14:paraId="1952F520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</w:tcPr>
          <w:p w14:paraId="1E92872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74" w:type="dxa"/>
          </w:tcPr>
          <w:p w14:paraId="76576AF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14:paraId="12AF3503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14:paraId="66917F3E" w14:textId="239CBBD8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76CB4E7A" w14:textId="76B54123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F8211F" w:rsidRPr="007934B7" w14:paraId="4233B354" w14:textId="77777777" w:rsidTr="007934B7">
        <w:tc>
          <w:tcPr>
            <w:tcW w:w="2268" w:type="dxa"/>
          </w:tcPr>
          <w:p w14:paraId="2AA38995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Ksenija</w:t>
            </w:r>
          </w:p>
        </w:tc>
        <w:tc>
          <w:tcPr>
            <w:tcW w:w="1090" w:type="dxa"/>
          </w:tcPr>
          <w:p w14:paraId="5EE1EBA0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9" w:type="dxa"/>
          </w:tcPr>
          <w:p w14:paraId="1C193271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14:paraId="0DB0E050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14:paraId="559A0692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10FB0102" w14:textId="4EDF12DA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086267C5" w14:textId="2290C67D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F8211F" w:rsidRPr="007934B7" w14:paraId="69C85619" w14:textId="77777777" w:rsidTr="007934B7">
        <w:tc>
          <w:tcPr>
            <w:tcW w:w="2268" w:type="dxa"/>
          </w:tcPr>
          <w:p w14:paraId="54737149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Milićević Maja</w:t>
            </w:r>
          </w:p>
        </w:tc>
        <w:tc>
          <w:tcPr>
            <w:tcW w:w="1090" w:type="dxa"/>
          </w:tcPr>
          <w:p w14:paraId="6BCDDA34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9" w:type="dxa"/>
          </w:tcPr>
          <w:p w14:paraId="5338F12E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14:paraId="4A8947F4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967" w:type="dxa"/>
          </w:tcPr>
          <w:p w14:paraId="0F9A381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09" w:type="dxa"/>
          </w:tcPr>
          <w:p w14:paraId="2A671CD5" w14:textId="0B186599" w:rsidR="00F8211F" w:rsidRPr="007934B7" w:rsidRDefault="008E441D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50C9D39F" w14:textId="271B7D1B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F8211F" w:rsidRPr="007934B7" w14:paraId="4FC2B103" w14:textId="77777777" w:rsidTr="007934B7">
        <w:tc>
          <w:tcPr>
            <w:tcW w:w="2268" w:type="dxa"/>
          </w:tcPr>
          <w:p w14:paraId="459BE708" w14:textId="77777777" w:rsidR="00F8211F" w:rsidRPr="007934B7" w:rsidRDefault="00F8211F" w:rsidP="007934B7">
            <w:pPr>
              <w:pStyle w:val="ListParagraph"/>
              <w:spacing w:after="0"/>
              <w:ind w:hanging="63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Rečević Ivana</w:t>
            </w:r>
          </w:p>
        </w:tc>
        <w:tc>
          <w:tcPr>
            <w:tcW w:w="1090" w:type="dxa"/>
          </w:tcPr>
          <w:p w14:paraId="08FAF19B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</w:tcPr>
          <w:p w14:paraId="1E1376AA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14:paraId="6BBC29CD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967" w:type="dxa"/>
          </w:tcPr>
          <w:p w14:paraId="2C9C99B5" w14:textId="77777777" w:rsidR="00F8211F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0EC16E87" w14:textId="081439B2" w:rsidR="002E5475" w:rsidRPr="007934B7" w:rsidRDefault="00F8211F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309" w:type="dxa"/>
          </w:tcPr>
          <w:p w14:paraId="2DB9E63E" w14:textId="649B4A86" w:rsidR="00F8211F" w:rsidRPr="007934B7" w:rsidRDefault="00026A47" w:rsidP="007934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</w:tbl>
    <w:p w14:paraId="4450E309" w14:textId="77777777" w:rsidR="00F8211F" w:rsidRPr="007934B7" w:rsidRDefault="00F8211F" w:rsidP="007934B7">
      <w:pPr>
        <w:spacing w:after="0"/>
        <w:rPr>
          <w:rFonts w:ascii="Times New Roman" w:hAnsi="Times New Roman" w:cs="Times New Roman"/>
          <w:lang w:val="sr-Latn-ME"/>
        </w:rPr>
      </w:pPr>
    </w:p>
    <w:p w14:paraId="01A28CE8" w14:textId="5F1926A8" w:rsidR="007934B7" w:rsidRPr="007934B7" w:rsidRDefault="000E20D6" w:rsidP="007934B7">
      <w:pPr>
        <w:spacing w:after="0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Kolokvijumi,  ascolto, </w:t>
      </w:r>
      <w:r w:rsidR="007934B7" w:rsidRPr="007934B7">
        <w:rPr>
          <w:rFonts w:ascii="Times New Roman" w:hAnsi="Times New Roman" w:cs="Times New Roman"/>
          <w:lang w:val="sr-Latn-ME"/>
        </w:rPr>
        <w:t>comprensione scritta</w:t>
      </w:r>
      <w:r>
        <w:rPr>
          <w:rFonts w:ascii="Times New Roman" w:hAnsi="Times New Roman" w:cs="Times New Roman"/>
          <w:lang w:val="sr-Latn-ME"/>
        </w:rPr>
        <w:t xml:space="preserve"> i gramatika</w:t>
      </w:r>
      <w:r w:rsidR="007934B7" w:rsidRPr="007934B7">
        <w:rPr>
          <w:rFonts w:ascii="Times New Roman" w:hAnsi="Times New Roman" w:cs="Times New Roman"/>
          <w:lang w:val="sr-Latn-ME"/>
        </w:rPr>
        <w:t xml:space="preserve"> mogu se pogledati 19. 06. od 9 do 9h30.</w:t>
      </w:r>
    </w:p>
    <w:p w14:paraId="28901555" w14:textId="2CAA5702" w:rsidR="007934B7" w:rsidRPr="007934B7" w:rsidRDefault="007934B7" w:rsidP="007934B7">
      <w:pPr>
        <w:spacing w:after="0"/>
        <w:rPr>
          <w:rFonts w:ascii="Times New Roman" w:hAnsi="Times New Roman" w:cs="Times New Roman"/>
          <w:lang w:val="sr-Latn-ME"/>
        </w:rPr>
      </w:pPr>
      <w:r w:rsidRPr="007934B7">
        <w:rPr>
          <w:rFonts w:ascii="Times New Roman" w:hAnsi="Times New Roman" w:cs="Times New Roman"/>
          <w:lang w:val="sr-Latn-ME"/>
        </w:rPr>
        <w:t>Prevodi na italijanski jezik mogu se pogledati 22.06. u 10h30.</w:t>
      </w:r>
    </w:p>
    <w:p w14:paraId="761C09A1" w14:textId="2C2EE5DE" w:rsidR="007934B7" w:rsidRPr="007934B7" w:rsidRDefault="007934B7" w:rsidP="007934B7">
      <w:pPr>
        <w:spacing w:after="0"/>
        <w:rPr>
          <w:rFonts w:ascii="Times New Roman" w:hAnsi="Times New Roman" w:cs="Times New Roman"/>
          <w:lang w:val="sr-Latn-ME"/>
        </w:rPr>
      </w:pPr>
      <w:r w:rsidRPr="007934B7">
        <w:rPr>
          <w:rFonts w:ascii="Times New Roman" w:hAnsi="Times New Roman" w:cs="Times New Roman"/>
          <w:lang w:val="sr-Latn-ME"/>
        </w:rPr>
        <w:t>Prevodi sa italijansk</w:t>
      </w:r>
      <w:r>
        <w:rPr>
          <w:rFonts w:ascii="Times New Roman" w:hAnsi="Times New Roman" w:cs="Times New Roman"/>
          <w:lang w:val="sr-Latn-ME"/>
        </w:rPr>
        <w:t>og jezika mogu se pogledati 22</w:t>
      </w:r>
      <w:r w:rsidRPr="007934B7">
        <w:rPr>
          <w:rFonts w:ascii="Times New Roman" w:hAnsi="Times New Roman" w:cs="Times New Roman"/>
          <w:lang w:val="sr-Latn-ME"/>
        </w:rPr>
        <w:t>.</w:t>
      </w:r>
      <w:r>
        <w:rPr>
          <w:rFonts w:ascii="Times New Roman" w:hAnsi="Times New Roman" w:cs="Times New Roman"/>
          <w:lang w:val="sr-Latn-ME"/>
        </w:rPr>
        <w:t>06. u 13h30</w:t>
      </w:r>
      <w:r w:rsidRPr="007934B7">
        <w:rPr>
          <w:rFonts w:ascii="Times New Roman" w:hAnsi="Times New Roman" w:cs="Times New Roman"/>
          <w:lang w:val="sr-Latn-ME"/>
        </w:rPr>
        <w:t>.</w:t>
      </w:r>
    </w:p>
    <w:p w14:paraId="3D22F715" w14:textId="2C0AFD14" w:rsidR="007934B7" w:rsidRPr="007934B7" w:rsidRDefault="007934B7" w:rsidP="007934B7">
      <w:pPr>
        <w:spacing w:after="0"/>
        <w:rPr>
          <w:rFonts w:ascii="Times New Roman" w:hAnsi="Times New Roman" w:cs="Times New Roman"/>
          <w:lang w:val="sr-Latn-ME"/>
        </w:rPr>
      </w:pPr>
      <w:r w:rsidRPr="007934B7">
        <w:rPr>
          <w:rFonts w:ascii="Times New Roman" w:hAnsi="Times New Roman" w:cs="Times New Roman"/>
          <w:lang w:val="sr-Latn-ME"/>
        </w:rPr>
        <w:t>Sastavi se mogu pogledati 23.06</w:t>
      </w:r>
      <w:r w:rsidR="004773CF">
        <w:rPr>
          <w:rFonts w:ascii="Times New Roman" w:hAnsi="Times New Roman" w:cs="Times New Roman"/>
          <w:lang w:val="sr-Latn-ME"/>
        </w:rPr>
        <w:t>.</w:t>
      </w:r>
      <w:bookmarkStart w:id="0" w:name="_GoBack"/>
      <w:bookmarkEnd w:id="0"/>
      <w:r w:rsidRPr="007934B7">
        <w:rPr>
          <w:rFonts w:ascii="Times New Roman" w:hAnsi="Times New Roman" w:cs="Times New Roman"/>
          <w:lang w:val="sr-Latn-ME"/>
        </w:rPr>
        <w:t xml:space="preserve"> u 9h.</w:t>
      </w:r>
    </w:p>
    <w:sectPr w:rsidR="007934B7" w:rsidRPr="007934B7" w:rsidSect="00E23C2B">
      <w:pgSz w:w="13680" w:h="18706" w:code="1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52"/>
    <w:rsid w:val="00026A47"/>
    <w:rsid w:val="000E20D6"/>
    <w:rsid w:val="002E5475"/>
    <w:rsid w:val="00400300"/>
    <w:rsid w:val="004773CF"/>
    <w:rsid w:val="00730D99"/>
    <w:rsid w:val="007934B7"/>
    <w:rsid w:val="008E441D"/>
    <w:rsid w:val="00997352"/>
    <w:rsid w:val="00B0633A"/>
    <w:rsid w:val="00DC0D82"/>
    <w:rsid w:val="00E23C2B"/>
    <w:rsid w:val="00F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E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9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D99"/>
    <w:pPr>
      <w:ind w:left="720"/>
      <w:contextualSpacing/>
    </w:pPr>
  </w:style>
  <w:style w:type="table" w:styleId="TableGrid">
    <w:name w:val="Table Grid"/>
    <w:basedOn w:val="TableNormal"/>
    <w:uiPriority w:val="59"/>
    <w:rsid w:val="00730D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9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D99"/>
    <w:pPr>
      <w:ind w:left="720"/>
      <w:contextualSpacing/>
    </w:pPr>
  </w:style>
  <w:style w:type="table" w:styleId="TableGrid">
    <w:name w:val="Table Grid"/>
    <w:basedOn w:val="TableNormal"/>
    <w:uiPriority w:val="59"/>
    <w:rsid w:val="00730D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38267</dc:creator>
  <cp:lastModifiedBy>МК</cp:lastModifiedBy>
  <cp:revision>3</cp:revision>
  <dcterms:created xsi:type="dcterms:W3CDTF">2020-06-17T18:23:00Z</dcterms:created>
  <dcterms:modified xsi:type="dcterms:W3CDTF">2020-06-17T18:24:00Z</dcterms:modified>
</cp:coreProperties>
</file>