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D5" w:rsidRDefault="00676FD5" w:rsidP="00676FD5">
      <w:pPr>
        <w:rPr>
          <w:sz w:val="28"/>
          <w:szCs w:val="28"/>
          <w:lang w:val="en-US"/>
        </w:rPr>
      </w:pPr>
      <w:r w:rsidRPr="004F5618">
        <w:rPr>
          <w:sz w:val="28"/>
          <w:szCs w:val="28"/>
          <w:lang w:val="en-US"/>
        </w:rPr>
        <w:t>Proučavanje lokalne geografske sredine</w:t>
      </w:r>
    </w:p>
    <w:p w:rsidR="00AC7498" w:rsidRDefault="00676FD5">
      <w:p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Fizičko-geografske odlike</w:t>
      </w:r>
      <w:r w:rsidRPr="004F5618">
        <w:rPr>
          <w:b/>
          <w:bCs/>
          <w:i/>
          <w:iCs/>
          <w:sz w:val="24"/>
          <w:szCs w:val="24"/>
          <w:lang w:val="en-US"/>
        </w:rPr>
        <w:t xml:space="preserve"> proučavane teritorije</w:t>
      </w:r>
    </w:p>
    <w:p w:rsidR="00676FD5" w:rsidRDefault="00676FD5" w:rsidP="00676FD5">
      <w:pPr>
        <w:pStyle w:val="ListParagraph"/>
        <w:numPr>
          <w:ilvl w:val="0"/>
          <w:numId w:val="1"/>
        </w:numPr>
      </w:pPr>
      <w:r>
        <w:t>Geološki sastav i tektonika</w:t>
      </w:r>
    </w:p>
    <w:p w:rsidR="00676FD5" w:rsidRDefault="00676FD5" w:rsidP="00676FD5">
      <w:pPr>
        <w:pStyle w:val="ListParagraph"/>
      </w:pPr>
    </w:p>
    <w:p w:rsidR="00676FD5" w:rsidRDefault="00676FD5" w:rsidP="00676FD5">
      <w:pPr>
        <w:pStyle w:val="ListParagraph"/>
        <w:numPr>
          <w:ilvl w:val="0"/>
          <w:numId w:val="2"/>
        </w:numPr>
      </w:pPr>
      <w:r>
        <w:t>Vrsta, starost i osobine stijena koje izgrađuju geološku podlogu ;</w:t>
      </w:r>
    </w:p>
    <w:p w:rsidR="00676FD5" w:rsidRDefault="00676FD5" w:rsidP="00676FD5">
      <w:pPr>
        <w:pStyle w:val="ListParagraph"/>
        <w:numPr>
          <w:ilvl w:val="0"/>
          <w:numId w:val="2"/>
        </w:numPr>
      </w:pPr>
      <w:r>
        <w:t>Geografska rasprostranjenost pojedinih geoloških formacija;</w:t>
      </w:r>
    </w:p>
    <w:p w:rsidR="00676FD5" w:rsidRDefault="00676FD5" w:rsidP="00676FD5">
      <w:pPr>
        <w:pStyle w:val="ListParagraph"/>
        <w:numPr>
          <w:ilvl w:val="0"/>
          <w:numId w:val="2"/>
        </w:numPr>
      </w:pPr>
      <w:r>
        <w:t>Rudno blago ( vrste, rezerve, saobraćajna pristupačnost, uslovi ekspolatacije;</w:t>
      </w:r>
    </w:p>
    <w:p w:rsidR="00676FD5" w:rsidRDefault="00676FD5" w:rsidP="00676FD5">
      <w:pPr>
        <w:pStyle w:val="ListParagraph"/>
        <w:numPr>
          <w:ilvl w:val="0"/>
          <w:numId w:val="2"/>
        </w:numPr>
      </w:pPr>
      <w:r>
        <w:t>Tektonika (bore- njihove osobine, vrijeme postanka, značaj za izgradnju i orjentaciju rječnih dolina i slivova), rasjedi (pravaci njihovog pružanja , vrste i položaj stijena prosječenih rasjedima)</w:t>
      </w:r>
    </w:p>
    <w:p w:rsidR="00676FD5" w:rsidRDefault="00676FD5" w:rsidP="00676FD5">
      <w:pPr>
        <w:pStyle w:val="ListParagraph"/>
        <w:numPr>
          <w:ilvl w:val="0"/>
          <w:numId w:val="1"/>
        </w:numPr>
      </w:pPr>
      <w:r>
        <w:t xml:space="preserve">Reljef </w:t>
      </w:r>
    </w:p>
    <w:p w:rsidR="00676FD5" w:rsidRDefault="00676FD5" w:rsidP="00676FD5">
      <w:pPr>
        <w:pStyle w:val="ListParagraph"/>
        <w:numPr>
          <w:ilvl w:val="0"/>
          <w:numId w:val="3"/>
        </w:numPr>
      </w:pPr>
      <w:r>
        <w:t>Abrazioni, fluvijalni, glacijalni, kraški i eolski oblici i njihova geografska rasprostranjenost:</w:t>
      </w:r>
    </w:p>
    <w:p w:rsidR="00676FD5" w:rsidRDefault="00676FD5" w:rsidP="00676FD5">
      <w:pPr>
        <w:pStyle w:val="ListParagraph"/>
        <w:numPr>
          <w:ilvl w:val="0"/>
          <w:numId w:val="3"/>
        </w:numPr>
      </w:pPr>
      <w:r>
        <w:t>Bitne osobine i vrijeme postanka abrazionih, fluvijalnih, glacijalnih, kraških i eolskih oblika (erozivnih i akumulativnih);</w:t>
      </w:r>
    </w:p>
    <w:p w:rsidR="00676FD5" w:rsidRDefault="00676FD5" w:rsidP="00676FD5">
      <w:pPr>
        <w:pStyle w:val="ListParagraph"/>
        <w:numPr>
          <w:ilvl w:val="0"/>
          <w:numId w:val="3"/>
        </w:numPr>
      </w:pPr>
      <w:r>
        <w:t>Međusobni odnosi različitih morfoloških procesa i oblika;</w:t>
      </w:r>
    </w:p>
    <w:p w:rsidR="00676FD5" w:rsidRDefault="00676FD5" w:rsidP="00676FD5">
      <w:pPr>
        <w:pStyle w:val="ListParagraph"/>
        <w:numPr>
          <w:ilvl w:val="0"/>
          <w:numId w:val="3"/>
        </w:numPr>
      </w:pPr>
      <w:r>
        <w:t>Recentni morfološki procesi i oblici;</w:t>
      </w:r>
    </w:p>
    <w:p w:rsidR="00676FD5" w:rsidRDefault="00676FD5" w:rsidP="00676FD5">
      <w:pPr>
        <w:pStyle w:val="ListParagraph"/>
        <w:numPr>
          <w:ilvl w:val="0"/>
          <w:numId w:val="3"/>
        </w:numPr>
      </w:pPr>
      <w:r>
        <w:t>Prohodnost teritorije (značaj dolina, kotlina, klisura, prevoja za izgradnju saobraćajnica);</w:t>
      </w:r>
    </w:p>
    <w:p w:rsidR="00676FD5" w:rsidRPr="00676FD5" w:rsidRDefault="00317D39" w:rsidP="00676FD5">
      <w:pPr>
        <w:pStyle w:val="ListParagraph"/>
        <w:numPr>
          <w:ilvl w:val="0"/>
          <w:numId w:val="3"/>
        </w:numPr>
      </w:pPr>
      <w:r>
        <w:t>Uticaj reljefa na ostale geografske pojave teritorije.</w:t>
      </w:r>
      <w:bookmarkStart w:id="0" w:name="_GoBack"/>
      <w:bookmarkEnd w:id="0"/>
    </w:p>
    <w:sectPr w:rsidR="00676FD5" w:rsidRPr="00676FD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3F" w:rsidRDefault="00043D3F" w:rsidP="00676FD5">
      <w:pPr>
        <w:spacing w:after="0" w:line="240" w:lineRule="auto"/>
      </w:pPr>
      <w:r>
        <w:separator/>
      </w:r>
    </w:p>
  </w:endnote>
  <w:endnote w:type="continuationSeparator" w:id="0">
    <w:p w:rsidR="00043D3F" w:rsidRDefault="00043D3F" w:rsidP="0067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3F" w:rsidRDefault="00043D3F" w:rsidP="00676FD5">
      <w:pPr>
        <w:spacing w:after="0" w:line="240" w:lineRule="auto"/>
      </w:pPr>
      <w:r>
        <w:separator/>
      </w:r>
    </w:p>
  </w:footnote>
  <w:footnote w:type="continuationSeparator" w:id="0">
    <w:p w:rsidR="00043D3F" w:rsidRDefault="00043D3F" w:rsidP="0067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D5" w:rsidRDefault="00676FD5" w:rsidP="00676FD5">
    <w:pPr>
      <w:pStyle w:val="Header"/>
    </w:pPr>
  </w:p>
  <w:p w:rsidR="00676FD5" w:rsidRDefault="00676FD5" w:rsidP="00676FD5">
    <w:pPr>
      <w:pStyle w:val="Header"/>
    </w:pPr>
    <w:r>
      <w:t>UNIVERZITET CRNE GORE            FILOZOFSKI FAKULTET NIKŠIĆ</w:t>
    </w:r>
    <w:r>
      <w:ptab w:relativeTo="margin" w:alignment="right" w:leader="none"/>
    </w:r>
    <w:r>
      <w:t xml:space="preserve">         STUDIJSKI PROGRAM  ZA GEOGRAFIJU    </w:t>
    </w:r>
  </w:p>
  <w:p w:rsidR="00676FD5" w:rsidRDefault="00676FD5" w:rsidP="00676FD5">
    <w:pPr>
      <w:pStyle w:val="Header"/>
    </w:pPr>
    <w:r>
      <w:t xml:space="preserve">VJEŽBE IZ </w:t>
    </w:r>
    <w:r>
      <w:rPr>
        <w:lang w:val="en-US"/>
      </w:rPr>
      <w:t>LOKALNE GEOGRAFSKE SREDINE</w:t>
    </w:r>
  </w:p>
  <w:p w:rsidR="00676FD5" w:rsidRDefault="00676FD5" w:rsidP="00676FD5">
    <w:pPr>
      <w:pStyle w:val="Header"/>
      <w:tabs>
        <w:tab w:val="clear" w:pos="4680"/>
        <w:tab w:val="clear" w:pos="9360"/>
        <w:tab w:val="left" w:pos="900"/>
      </w:tabs>
    </w:pPr>
    <w:r>
      <w:tab/>
    </w:r>
  </w:p>
  <w:p w:rsidR="00676FD5" w:rsidRDefault="00676F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267"/>
    <w:multiLevelType w:val="hybridMultilevel"/>
    <w:tmpl w:val="DC0EC748"/>
    <w:lvl w:ilvl="0" w:tplc="51DCE7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1078"/>
    <w:multiLevelType w:val="hybridMultilevel"/>
    <w:tmpl w:val="F9D62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DB0CA4"/>
    <w:multiLevelType w:val="hybridMultilevel"/>
    <w:tmpl w:val="5798E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D5"/>
    <w:rsid w:val="00017550"/>
    <w:rsid w:val="00043D3F"/>
    <w:rsid w:val="0006115F"/>
    <w:rsid w:val="00102382"/>
    <w:rsid w:val="00317D39"/>
    <w:rsid w:val="00676FD5"/>
    <w:rsid w:val="006A2948"/>
    <w:rsid w:val="009C7922"/>
    <w:rsid w:val="00A76C48"/>
    <w:rsid w:val="00AC7498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D5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D5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67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D5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D5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76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D5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D5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67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D5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D5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7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2020-03-22T16:46:00Z</dcterms:created>
  <dcterms:modified xsi:type="dcterms:W3CDTF">2020-03-22T16:57:00Z</dcterms:modified>
</cp:coreProperties>
</file>