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AB65D" w14:textId="739DFFB0" w:rsidR="004900CA" w:rsidRPr="004900CA" w:rsidRDefault="004900CA" w:rsidP="004900CA">
      <w:pPr>
        <w:pStyle w:val="T30X"/>
        <w:spacing w:line="276" w:lineRule="auto"/>
        <w:jc w:val="center"/>
        <w:rPr>
          <w:b/>
          <w:bCs/>
          <w:sz w:val="24"/>
          <w:szCs w:val="24"/>
        </w:rPr>
      </w:pPr>
      <w:r w:rsidRPr="004900CA">
        <w:rPr>
          <w:b/>
          <w:bCs/>
          <w:sz w:val="24"/>
          <w:szCs w:val="24"/>
        </w:rPr>
        <w:t>PROMJENA POSLODAVCA</w:t>
      </w:r>
    </w:p>
    <w:p w14:paraId="175C29DE" w14:textId="77777777" w:rsidR="004900CA" w:rsidRDefault="004900CA" w:rsidP="004900CA">
      <w:pPr>
        <w:pStyle w:val="T30X"/>
        <w:spacing w:line="276" w:lineRule="auto"/>
        <w:rPr>
          <w:sz w:val="24"/>
          <w:szCs w:val="24"/>
        </w:rPr>
      </w:pPr>
    </w:p>
    <w:p w14:paraId="76B72523" w14:textId="0F67082A" w:rsidR="004900CA" w:rsidRDefault="004900CA" w:rsidP="004900CA">
      <w:pPr>
        <w:pStyle w:val="T30X"/>
        <w:spacing w:line="276" w:lineRule="auto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Kao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ranije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pomenuto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radni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odnos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odnos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intuitu</w:t>
      </w:r>
      <w:proofErr w:type="spellEnd"/>
      <w:r>
        <w:rPr>
          <w:i/>
          <w:iCs/>
          <w:sz w:val="24"/>
          <w:szCs w:val="24"/>
        </w:rPr>
        <w:t xml:space="preserve"> personae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proizvodi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dejstvo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između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strana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podrazumijeva</w:t>
      </w:r>
      <w:proofErr w:type="spell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lično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obavljanje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odnosa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Sljedstveno</w:t>
      </w:r>
      <w:proofErr w:type="spellEnd"/>
      <w:r>
        <w:rPr>
          <w:sz w:val="24"/>
          <w:szCs w:val="24"/>
        </w:rPr>
        <w:t xml:space="preserve"> tome, </w:t>
      </w:r>
      <w:proofErr w:type="spellStart"/>
      <w:r>
        <w:rPr>
          <w:sz w:val="24"/>
          <w:szCs w:val="24"/>
        </w:rPr>
        <w:t>zapošljeni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prenijeti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treće</w:t>
      </w:r>
      <w:proofErr w:type="spellEnd"/>
      <w:r>
        <w:rPr>
          <w:sz w:val="24"/>
          <w:szCs w:val="24"/>
        </w:rPr>
        <w:t xml:space="preserve"> lice </w:t>
      </w:r>
      <w:proofErr w:type="spellStart"/>
      <w:r>
        <w:rPr>
          <w:sz w:val="24"/>
          <w:szCs w:val="24"/>
        </w:rPr>
        <w:t>izvršavanje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ostvarivanje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odnosa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Nasuprot</w:t>
      </w:r>
      <w:proofErr w:type="spellEnd"/>
      <w:r>
        <w:rPr>
          <w:sz w:val="24"/>
          <w:szCs w:val="24"/>
        </w:rPr>
        <w:t xml:space="preserve"> tome, </w:t>
      </w:r>
      <w:proofErr w:type="spellStart"/>
      <w:r>
        <w:rPr>
          <w:sz w:val="24"/>
          <w:szCs w:val="24"/>
        </w:rPr>
        <w:t>kada</w:t>
      </w:r>
      <w:proofErr w:type="spellEnd"/>
      <w:r>
        <w:rPr>
          <w:sz w:val="24"/>
          <w:szCs w:val="24"/>
        </w:rPr>
        <w:t xml:space="preserve"> je u </w:t>
      </w:r>
      <w:proofErr w:type="spellStart"/>
      <w:r>
        <w:rPr>
          <w:sz w:val="24"/>
          <w:szCs w:val="24"/>
        </w:rPr>
        <w:t>pitanju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poslodavac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takva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mogućnost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detaljnije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Direktivom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Savjeta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 xml:space="preserve">2001/23/EZ, </w:t>
      </w:r>
      <w:proofErr w:type="spellStart"/>
      <w:r>
        <w:rPr>
          <w:sz w:val="24"/>
          <w:szCs w:val="24"/>
          <w:lang w:val="en-GB"/>
        </w:rPr>
        <w:t>koja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reguliše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obaveze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zapošljenih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vezi</w:t>
      </w:r>
      <w:proofErr w:type="spellEnd"/>
      <w:r>
        <w:rPr>
          <w:sz w:val="24"/>
          <w:szCs w:val="24"/>
          <w:lang w:val="en-GB"/>
        </w:rPr>
        <w:t xml:space="preserve"> s </w:t>
      </w:r>
      <w:proofErr w:type="spellStart"/>
      <w:r>
        <w:rPr>
          <w:sz w:val="24"/>
          <w:szCs w:val="24"/>
          <w:lang w:val="en-GB"/>
        </w:rPr>
        <w:t>prenosom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preduzeća</w:t>
      </w:r>
      <w:proofErr w:type="spellEnd"/>
      <w:r>
        <w:rPr>
          <w:sz w:val="24"/>
          <w:szCs w:val="24"/>
          <w:lang w:val="en-GB"/>
        </w:rPr>
        <w:t>.</w:t>
      </w:r>
    </w:p>
    <w:p w14:paraId="6B18A041" w14:textId="03F657BF" w:rsidR="004900CA" w:rsidRDefault="004900CA" w:rsidP="004900CA">
      <w:pPr>
        <w:pStyle w:val="T30X"/>
        <w:spacing w:line="276" w:lineRule="auto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Prema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Zakonu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radu</w:t>
      </w:r>
      <w:proofErr w:type="spellEnd"/>
      <w:r>
        <w:rPr>
          <w:sz w:val="24"/>
          <w:szCs w:val="24"/>
          <w:lang w:val="en-GB"/>
        </w:rPr>
        <w:t xml:space="preserve">, pod </w:t>
      </w:r>
      <w:proofErr w:type="spellStart"/>
      <w:r>
        <w:rPr>
          <w:sz w:val="24"/>
          <w:szCs w:val="24"/>
          <w:lang w:val="en-GB"/>
        </w:rPr>
        <w:t>promjenom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se </w:t>
      </w:r>
      <w:proofErr w:type="spellStart"/>
      <w:r>
        <w:rPr>
          <w:sz w:val="24"/>
          <w:szCs w:val="24"/>
          <w:lang w:val="en-GB"/>
        </w:rPr>
        <w:t>podrazumijevaju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statusne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promjene</w:t>
      </w:r>
      <w:proofErr w:type="spellEnd"/>
      <w:r>
        <w:rPr>
          <w:rStyle w:val="FootnoteReference"/>
          <w:sz w:val="24"/>
          <w:szCs w:val="24"/>
          <w:lang w:val="en-GB"/>
        </w:rPr>
        <w:footnoteReference w:id="1"/>
      </w:r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ili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promjene</w:t>
      </w:r>
      <w:proofErr w:type="spellEnd"/>
      <w:r>
        <w:rPr>
          <w:sz w:val="24"/>
          <w:szCs w:val="24"/>
          <w:lang w:val="en-GB"/>
        </w:rPr>
        <w:t xml:space="preserve"> do </w:t>
      </w:r>
      <w:proofErr w:type="spellStart"/>
      <w:r>
        <w:rPr>
          <w:sz w:val="24"/>
          <w:szCs w:val="24"/>
          <w:lang w:val="en-GB"/>
        </w:rPr>
        <w:t>kojih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dolazi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usljed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pravnog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posla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Pri</w:t>
      </w:r>
      <w:proofErr w:type="spellEnd"/>
      <w:r>
        <w:rPr>
          <w:sz w:val="24"/>
          <w:szCs w:val="24"/>
          <w:lang w:val="en-GB"/>
        </w:rPr>
        <w:t xml:space="preserve"> tome, </w:t>
      </w:r>
      <w:proofErr w:type="spellStart"/>
      <w:r>
        <w:rPr>
          <w:sz w:val="24"/>
          <w:szCs w:val="24"/>
          <w:lang w:val="en-GB"/>
        </w:rPr>
        <w:t>može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doći</w:t>
      </w:r>
      <w:proofErr w:type="spellEnd"/>
      <w:r>
        <w:rPr>
          <w:sz w:val="24"/>
          <w:szCs w:val="24"/>
          <w:lang w:val="en-GB"/>
        </w:rPr>
        <w:t xml:space="preserve"> do </w:t>
      </w:r>
      <w:proofErr w:type="spellStart"/>
      <w:r>
        <w:rPr>
          <w:sz w:val="24"/>
          <w:szCs w:val="24"/>
          <w:lang w:val="en-GB"/>
        </w:rPr>
        <w:t>promjene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ili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njegovog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dijela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npr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određenog</w:t>
      </w:r>
      <w:proofErr w:type="spellEnd"/>
      <w:r>
        <w:rPr>
          <w:sz w:val="24"/>
          <w:szCs w:val="24"/>
          <w:lang w:val="en-GB"/>
        </w:rPr>
        <w:t xml:space="preserve"> pogona, </w:t>
      </w:r>
      <w:proofErr w:type="spellStart"/>
      <w:r>
        <w:rPr>
          <w:sz w:val="24"/>
          <w:szCs w:val="24"/>
          <w:lang w:val="en-GB"/>
        </w:rPr>
        <w:t>poslovnice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</w:t>
      </w:r>
      <w:proofErr w:type="spellEnd"/>
      <w:r>
        <w:rPr>
          <w:sz w:val="24"/>
          <w:szCs w:val="24"/>
          <w:lang w:val="en-GB"/>
        </w:rPr>
        <w:t xml:space="preserve"> sl.), a datum </w:t>
      </w:r>
      <w:proofErr w:type="spellStart"/>
      <w:r>
        <w:rPr>
          <w:sz w:val="24"/>
          <w:szCs w:val="24"/>
          <w:lang w:val="en-GB"/>
        </w:rPr>
        <w:t>promjene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računa</w:t>
      </w:r>
      <w:proofErr w:type="spellEnd"/>
      <w:r>
        <w:rPr>
          <w:sz w:val="24"/>
          <w:szCs w:val="24"/>
          <w:lang w:val="en-GB"/>
        </w:rPr>
        <w:t xml:space="preserve"> se od dana </w:t>
      </w:r>
      <w:proofErr w:type="spellStart"/>
      <w:r>
        <w:rPr>
          <w:sz w:val="24"/>
          <w:szCs w:val="24"/>
          <w:lang w:val="en-GB"/>
        </w:rPr>
        <w:t>registracije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promjene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Centralnom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registru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privrednih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subjekata</w:t>
      </w:r>
      <w:proofErr w:type="spellEnd"/>
      <w:r>
        <w:rPr>
          <w:sz w:val="24"/>
          <w:szCs w:val="24"/>
          <w:lang w:val="en-GB"/>
        </w:rPr>
        <w:t xml:space="preserve"> (CPRS). U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dođe</w:t>
      </w:r>
      <w:proofErr w:type="spellEnd"/>
      <w:r>
        <w:rPr>
          <w:sz w:val="24"/>
          <w:szCs w:val="24"/>
          <w:lang w:val="en-GB"/>
        </w:rPr>
        <w:t xml:space="preserve"> do </w:t>
      </w:r>
      <w:proofErr w:type="spellStart"/>
      <w:r>
        <w:rPr>
          <w:sz w:val="24"/>
          <w:szCs w:val="24"/>
          <w:lang w:val="en-GB"/>
        </w:rPr>
        <w:t>navedenih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promjena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Zakon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proofErr w:type="gramStart"/>
      <w:r>
        <w:rPr>
          <w:sz w:val="24"/>
          <w:szCs w:val="24"/>
          <w:lang w:val="en-GB"/>
        </w:rPr>
        <w:t>radu</w:t>
      </w:r>
      <w:proofErr w:type="spellEnd"/>
      <w:r>
        <w:rPr>
          <w:sz w:val="24"/>
          <w:szCs w:val="24"/>
          <w:lang w:val="en-GB"/>
        </w:rPr>
        <w:t xml:space="preserve">  je</w:t>
      </w:r>
      <w:proofErr w:type="gram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definisao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nekoliko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važnih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pravila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i</w:t>
      </w:r>
      <w:proofErr w:type="spellEnd"/>
      <w:r>
        <w:rPr>
          <w:sz w:val="24"/>
          <w:szCs w:val="24"/>
          <w:lang w:val="en-GB"/>
        </w:rPr>
        <w:t xml:space="preserve"> to:</w:t>
      </w:r>
    </w:p>
    <w:p w14:paraId="2AC8D739" w14:textId="0DCBEC57" w:rsidR="004900CA" w:rsidRDefault="004900CA" w:rsidP="004900CA">
      <w:pPr>
        <w:pStyle w:val="T30X"/>
        <w:numPr>
          <w:ilvl w:val="0"/>
          <w:numId w:val="1"/>
        </w:numPr>
        <w:spacing w:line="276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obaveze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postoje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prenose</w:t>
      </w:r>
      <w:proofErr w:type="spellEnd"/>
      <w:r>
        <w:rPr>
          <w:sz w:val="24"/>
          <w:szCs w:val="24"/>
          <w:lang w:val="en-GB"/>
        </w:rPr>
        <w:t xml:space="preserve"> se </w:t>
      </w:r>
      <w:proofErr w:type="spellStart"/>
      <w:r>
        <w:rPr>
          <w:sz w:val="24"/>
          <w:szCs w:val="24"/>
          <w:lang w:val="en-GB"/>
        </w:rPr>
        <w:t>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sljedbenika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na</w:t>
      </w:r>
      <w:proofErr w:type="spellEnd"/>
      <w:r>
        <w:rPr>
          <w:sz w:val="24"/>
          <w:szCs w:val="24"/>
          <w:lang w:val="en-GB"/>
        </w:rPr>
        <w:t xml:space="preserve"> dan </w:t>
      </w:r>
      <w:proofErr w:type="spellStart"/>
      <w:r>
        <w:rPr>
          <w:sz w:val="24"/>
          <w:szCs w:val="24"/>
          <w:lang w:val="en-GB"/>
        </w:rPr>
        <w:t>prenosa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, s </w:t>
      </w:r>
      <w:proofErr w:type="spellStart"/>
      <w:r>
        <w:rPr>
          <w:sz w:val="24"/>
          <w:szCs w:val="24"/>
          <w:lang w:val="en-GB"/>
        </w:rPr>
        <w:t>tim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što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poslodavac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sljedbenik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solidarno</w:t>
      </w:r>
      <w:proofErr w:type="spellEnd"/>
      <w:r>
        <w:rPr>
          <w:sz w:val="24"/>
          <w:szCs w:val="24"/>
          <w:lang w:val="en-GB"/>
        </w:rPr>
        <w:t xml:space="preserve"> s </w:t>
      </w:r>
      <w:proofErr w:type="spellStart"/>
      <w:r>
        <w:rPr>
          <w:sz w:val="24"/>
          <w:szCs w:val="24"/>
          <w:lang w:val="en-GB"/>
        </w:rPr>
        <w:t>poslodavcem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prethodnikom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odgovara</w:t>
      </w:r>
      <w:proofErr w:type="spellEnd"/>
      <w:r>
        <w:rPr>
          <w:sz w:val="24"/>
          <w:szCs w:val="24"/>
          <w:lang w:val="en-GB"/>
        </w:rPr>
        <w:t xml:space="preserve"> za </w:t>
      </w:r>
      <w:proofErr w:type="spellStart"/>
      <w:r>
        <w:rPr>
          <w:sz w:val="24"/>
          <w:szCs w:val="24"/>
          <w:lang w:val="en-GB"/>
        </w:rPr>
        <w:t>obaveze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iz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radnog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odnosa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prema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zapošljenima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nastale</w:t>
      </w:r>
      <w:proofErr w:type="spellEnd"/>
      <w:r>
        <w:rPr>
          <w:sz w:val="24"/>
          <w:szCs w:val="24"/>
          <w:lang w:val="en-GB"/>
        </w:rPr>
        <w:t xml:space="preserve"> do dana </w:t>
      </w:r>
      <w:proofErr w:type="spellStart"/>
      <w:r>
        <w:rPr>
          <w:sz w:val="24"/>
          <w:szCs w:val="24"/>
          <w:lang w:val="en-GB"/>
        </w:rPr>
        <w:t>prenošenja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ugovora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radu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Npr</w:t>
      </w:r>
      <w:proofErr w:type="spellEnd"/>
      <w:r>
        <w:rPr>
          <w:sz w:val="24"/>
          <w:szCs w:val="24"/>
          <w:lang w:val="en-GB"/>
        </w:rPr>
        <w:t xml:space="preserve">. u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zapošljenom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nije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obezbijeđeno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neko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prethodnika</w:t>
      </w:r>
      <w:proofErr w:type="spellEnd"/>
      <w:r>
        <w:rPr>
          <w:sz w:val="24"/>
          <w:szCs w:val="24"/>
          <w:lang w:val="en-GB"/>
        </w:rPr>
        <w:t xml:space="preserve">, pa </w:t>
      </w:r>
      <w:proofErr w:type="spellStart"/>
      <w:r>
        <w:rPr>
          <w:sz w:val="24"/>
          <w:szCs w:val="24"/>
          <w:lang w:val="en-GB"/>
        </w:rPr>
        <w:t>pokrene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postupak</w:t>
      </w:r>
      <w:proofErr w:type="spellEnd"/>
      <w:r>
        <w:rPr>
          <w:sz w:val="24"/>
          <w:szCs w:val="24"/>
          <w:lang w:val="en-GB"/>
        </w:rPr>
        <w:t xml:space="preserve"> za </w:t>
      </w:r>
      <w:proofErr w:type="spellStart"/>
      <w:r>
        <w:rPr>
          <w:sz w:val="24"/>
          <w:szCs w:val="24"/>
          <w:lang w:val="en-GB"/>
        </w:rPr>
        <w:t>zaštitu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koji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bude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okončan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nakon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prenosa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odgovornost</w:t>
      </w:r>
      <w:proofErr w:type="spellEnd"/>
      <w:r>
        <w:rPr>
          <w:sz w:val="24"/>
          <w:szCs w:val="24"/>
          <w:lang w:val="en-GB"/>
        </w:rPr>
        <w:t xml:space="preserve"> za </w:t>
      </w:r>
      <w:proofErr w:type="spellStart"/>
      <w:r>
        <w:rPr>
          <w:sz w:val="24"/>
          <w:szCs w:val="24"/>
          <w:lang w:val="en-GB"/>
        </w:rPr>
        <w:t>naknadu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štete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snosiće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poslodavac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poslodavac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sz w:val="24"/>
          <w:szCs w:val="24"/>
          <w:lang w:val="en-GB"/>
        </w:rPr>
        <w:t>sljedbenik</w:t>
      </w:r>
      <w:proofErr w:type="spellEnd"/>
      <w:r>
        <w:rPr>
          <w:sz w:val="24"/>
          <w:szCs w:val="24"/>
          <w:lang w:val="en-GB"/>
        </w:rPr>
        <w:t xml:space="preserve"> )</w:t>
      </w:r>
      <w:proofErr w:type="gramEnd"/>
      <w:r>
        <w:rPr>
          <w:sz w:val="24"/>
          <w:szCs w:val="24"/>
          <w:lang w:val="en-GB"/>
        </w:rPr>
        <w:t xml:space="preserve">. </w:t>
      </w:r>
    </w:p>
    <w:p w14:paraId="75F5780D" w14:textId="3C227937" w:rsidR="004900CA" w:rsidRDefault="004900CA" w:rsidP="004900CA">
      <w:pPr>
        <w:pStyle w:val="T30X"/>
        <w:numPr>
          <w:ilvl w:val="0"/>
          <w:numId w:val="1"/>
        </w:numPr>
        <w:spacing w:line="276" w:lineRule="auto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prenos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podrazumijeva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zadržavanje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imali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prethodnika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Pri</w:t>
      </w:r>
      <w:proofErr w:type="spellEnd"/>
      <w:r>
        <w:rPr>
          <w:sz w:val="24"/>
          <w:szCs w:val="24"/>
          <w:lang w:val="en-GB"/>
        </w:rPr>
        <w:t xml:space="preserve"> tome </w:t>
      </w:r>
      <w:proofErr w:type="spellStart"/>
      <w:r>
        <w:rPr>
          <w:sz w:val="24"/>
          <w:szCs w:val="24"/>
          <w:lang w:val="en-GB"/>
        </w:rPr>
        <w:t>osnovno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pravilo</w:t>
      </w:r>
      <w:proofErr w:type="spellEnd"/>
      <w:r>
        <w:rPr>
          <w:sz w:val="24"/>
          <w:szCs w:val="24"/>
          <w:lang w:val="en-GB"/>
        </w:rPr>
        <w:t xml:space="preserve"> je da </w:t>
      </w:r>
      <w:proofErr w:type="spellStart"/>
      <w:r>
        <w:rPr>
          <w:sz w:val="24"/>
          <w:szCs w:val="24"/>
          <w:lang w:val="en-GB"/>
        </w:rPr>
        <w:t>zapošljeni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nakon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promjene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zadražava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prava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istom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obimu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koji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imao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prije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prenosa</w:t>
      </w:r>
      <w:proofErr w:type="spellEnd"/>
      <w:r>
        <w:rPr>
          <w:sz w:val="24"/>
          <w:szCs w:val="24"/>
          <w:lang w:val="en-GB"/>
        </w:rPr>
        <w:t xml:space="preserve">. Od </w:t>
      </w:r>
      <w:proofErr w:type="spellStart"/>
      <w:r>
        <w:rPr>
          <w:sz w:val="24"/>
          <w:szCs w:val="24"/>
          <w:lang w:val="en-GB"/>
        </w:rPr>
        <w:t>ovog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pravila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predviđen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izuzetak</w:t>
      </w:r>
      <w:proofErr w:type="spellEnd"/>
      <w:r>
        <w:rPr>
          <w:sz w:val="24"/>
          <w:szCs w:val="24"/>
          <w:lang w:val="en-GB"/>
        </w:rPr>
        <w:t xml:space="preserve">, a to je u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 da je do </w:t>
      </w:r>
      <w:proofErr w:type="spellStart"/>
      <w:r>
        <w:rPr>
          <w:sz w:val="24"/>
          <w:szCs w:val="24"/>
          <w:lang w:val="en-GB"/>
        </w:rPr>
        <w:t>promjene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ili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njegovog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dijela</w:t>
      </w:r>
      <w:proofErr w:type="spellEnd"/>
      <w:r>
        <w:rPr>
          <w:sz w:val="24"/>
          <w:szCs w:val="24"/>
          <w:lang w:val="en-GB"/>
        </w:rPr>
        <w:t xml:space="preserve">) </w:t>
      </w:r>
      <w:proofErr w:type="spellStart"/>
      <w:r>
        <w:rPr>
          <w:sz w:val="24"/>
          <w:szCs w:val="24"/>
          <w:lang w:val="en-GB"/>
        </w:rPr>
        <w:t>došlo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stečajnom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postupku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ili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postupku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sanacije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kada</w:t>
      </w:r>
      <w:proofErr w:type="spellEnd"/>
      <w:r>
        <w:rPr>
          <w:sz w:val="24"/>
          <w:szCs w:val="24"/>
          <w:lang w:val="en-GB"/>
        </w:rPr>
        <w:t xml:space="preserve"> se </w:t>
      </w:r>
      <w:proofErr w:type="spellStart"/>
      <w:r>
        <w:rPr>
          <w:sz w:val="24"/>
          <w:szCs w:val="24"/>
          <w:lang w:val="en-GB"/>
        </w:rPr>
        <w:t>prava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koja</w:t>
      </w:r>
      <w:proofErr w:type="spellEnd"/>
      <w:r>
        <w:rPr>
          <w:sz w:val="24"/>
          <w:szCs w:val="24"/>
          <w:lang w:val="en-GB"/>
        </w:rPr>
        <w:t xml:space="preserve"> se </w:t>
      </w:r>
      <w:proofErr w:type="spellStart"/>
      <w:r>
        <w:rPr>
          <w:sz w:val="24"/>
          <w:szCs w:val="24"/>
          <w:lang w:val="en-GB"/>
        </w:rPr>
        <w:t>prenose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sljedbenika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mogu</w:t>
      </w:r>
      <w:proofErr w:type="spellEnd"/>
      <w:r>
        <w:rPr>
          <w:sz w:val="24"/>
          <w:szCs w:val="24"/>
          <w:lang w:val="en-GB"/>
        </w:rPr>
        <w:t xml:space="preserve"> se </w:t>
      </w:r>
      <w:proofErr w:type="spellStart"/>
      <w:r>
        <w:rPr>
          <w:sz w:val="24"/>
          <w:szCs w:val="24"/>
          <w:lang w:val="en-GB"/>
        </w:rPr>
        <w:t>umanjiti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skladu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Zakonom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stečaju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kolektivnim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ugovorom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misli</w:t>
      </w:r>
      <w:proofErr w:type="spellEnd"/>
      <w:r>
        <w:rPr>
          <w:sz w:val="24"/>
          <w:szCs w:val="24"/>
          <w:lang w:val="en-GB"/>
        </w:rPr>
        <w:t xml:space="preserve"> se </w:t>
      </w:r>
      <w:proofErr w:type="spellStart"/>
      <w:r>
        <w:rPr>
          <w:sz w:val="24"/>
          <w:szCs w:val="24"/>
          <w:lang w:val="en-GB"/>
        </w:rPr>
        <w:t>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situaciju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kada</w:t>
      </w:r>
      <w:proofErr w:type="spellEnd"/>
      <w:r>
        <w:rPr>
          <w:sz w:val="24"/>
          <w:szCs w:val="24"/>
          <w:lang w:val="en-GB"/>
        </w:rPr>
        <w:t xml:space="preserve"> je u </w:t>
      </w:r>
      <w:proofErr w:type="spellStart"/>
      <w:r>
        <w:rPr>
          <w:sz w:val="24"/>
          <w:szCs w:val="24"/>
          <w:lang w:val="en-GB"/>
        </w:rPr>
        <w:t>kolektivnom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koji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potpisao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poslodavac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predviđena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takva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mogućnost</w:t>
      </w:r>
      <w:proofErr w:type="spellEnd"/>
      <w:r>
        <w:rPr>
          <w:sz w:val="24"/>
          <w:szCs w:val="24"/>
          <w:lang w:val="en-GB"/>
        </w:rPr>
        <w:t xml:space="preserve">) </w:t>
      </w:r>
      <w:proofErr w:type="spellStart"/>
      <w:r>
        <w:rPr>
          <w:sz w:val="24"/>
          <w:szCs w:val="24"/>
          <w:lang w:val="en-GB"/>
        </w:rPr>
        <w:t>ili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sporazumom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koji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zaključen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između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sindikata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pri</w:t>
      </w:r>
      <w:proofErr w:type="spellEnd"/>
      <w:r>
        <w:rPr>
          <w:sz w:val="24"/>
          <w:szCs w:val="24"/>
          <w:lang w:val="en-GB"/>
        </w:rPr>
        <w:t xml:space="preserve"> tome se </w:t>
      </w:r>
      <w:proofErr w:type="spellStart"/>
      <w:r>
        <w:rPr>
          <w:sz w:val="24"/>
          <w:szCs w:val="24"/>
          <w:lang w:val="en-GB"/>
        </w:rPr>
        <w:t>prije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svega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misli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jer</w:t>
      </w:r>
      <w:proofErr w:type="spellEnd"/>
      <w:r>
        <w:rPr>
          <w:sz w:val="24"/>
          <w:szCs w:val="24"/>
          <w:lang w:val="en-GB"/>
        </w:rPr>
        <w:t xml:space="preserve"> je on u </w:t>
      </w:r>
      <w:proofErr w:type="spellStart"/>
      <w:r>
        <w:rPr>
          <w:sz w:val="24"/>
          <w:szCs w:val="24"/>
          <w:lang w:val="en-GB"/>
        </w:rPr>
        <w:t>skladu</w:t>
      </w:r>
      <w:proofErr w:type="spellEnd"/>
      <w:r>
        <w:rPr>
          <w:sz w:val="24"/>
          <w:szCs w:val="24"/>
          <w:lang w:val="en-GB"/>
        </w:rPr>
        <w:t xml:space="preserve"> s </w:t>
      </w:r>
      <w:proofErr w:type="spellStart"/>
      <w:r>
        <w:rPr>
          <w:sz w:val="24"/>
          <w:szCs w:val="24"/>
          <w:lang w:val="en-GB"/>
        </w:rPr>
        <w:t>članom</w:t>
      </w:r>
      <w:proofErr w:type="spellEnd"/>
      <w:r>
        <w:rPr>
          <w:sz w:val="24"/>
          <w:szCs w:val="24"/>
          <w:lang w:val="en-GB"/>
        </w:rPr>
        <w:t xml:space="preserve"> 110 ZOR-a </w:t>
      </w:r>
      <w:proofErr w:type="spellStart"/>
      <w:r>
        <w:rPr>
          <w:sz w:val="24"/>
          <w:szCs w:val="24"/>
          <w:lang w:val="en-GB"/>
        </w:rPr>
        <w:t>dužan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obavijesti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sindikat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koji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kod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njega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organizovan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ovom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prenosu</w:t>
      </w:r>
      <w:proofErr w:type="spellEnd"/>
      <w:r>
        <w:rPr>
          <w:sz w:val="24"/>
          <w:szCs w:val="24"/>
          <w:lang w:val="en-GB"/>
        </w:rPr>
        <w:t>).</w:t>
      </w:r>
    </w:p>
    <w:p w14:paraId="650B7C76" w14:textId="77777777" w:rsidR="004900CA" w:rsidRDefault="004900CA" w:rsidP="004900CA">
      <w:pPr>
        <w:pStyle w:val="T30X"/>
        <w:numPr>
          <w:ilvl w:val="0"/>
          <w:numId w:val="1"/>
        </w:numPr>
        <w:spacing w:line="276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u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promjene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posebno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mjesto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zauzima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zaštita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sindikalno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organizovanje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Pri</w:t>
      </w:r>
      <w:proofErr w:type="spellEnd"/>
      <w:r>
        <w:rPr>
          <w:sz w:val="24"/>
          <w:szCs w:val="24"/>
          <w:lang w:val="en-GB"/>
        </w:rPr>
        <w:t xml:space="preserve"> tome, </w:t>
      </w:r>
      <w:proofErr w:type="spellStart"/>
      <w:r>
        <w:rPr>
          <w:sz w:val="24"/>
          <w:szCs w:val="24"/>
          <w:lang w:val="en-GB"/>
        </w:rPr>
        <w:t>ovđe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treba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razlikovati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dvije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situacije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i</w:t>
      </w:r>
      <w:proofErr w:type="spellEnd"/>
      <w:r>
        <w:rPr>
          <w:sz w:val="24"/>
          <w:szCs w:val="24"/>
          <w:lang w:val="en-GB"/>
        </w:rPr>
        <w:t xml:space="preserve"> to:</w:t>
      </w:r>
    </w:p>
    <w:p w14:paraId="04B2B0E2" w14:textId="77777777" w:rsidR="004900CA" w:rsidRDefault="004900CA" w:rsidP="004900CA">
      <w:pPr>
        <w:pStyle w:val="T30X"/>
        <w:spacing w:line="276" w:lineRule="auto"/>
        <w:ind w:left="720" w:firstLine="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( -</w:t>
      </w:r>
      <w:proofErr w:type="gramEnd"/>
      <w:r>
        <w:rPr>
          <w:sz w:val="24"/>
          <w:szCs w:val="24"/>
          <w:lang w:val="en-GB"/>
        </w:rPr>
        <w:t xml:space="preserve">) </w:t>
      </w:r>
      <w:proofErr w:type="spellStart"/>
      <w:r>
        <w:rPr>
          <w:sz w:val="24"/>
          <w:szCs w:val="24"/>
          <w:lang w:val="en-GB"/>
        </w:rPr>
        <w:t>kada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poslodavac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ili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njegov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dio</w:t>
      </w:r>
      <w:proofErr w:type="spellEnd"/>
      <w:r>
        <w:rPr>
          <w:sz w:val="24"/>
          <w:szCs w:val="24"/>
          <w:lang w:val="en-GB"/>
        </w:rPr>
        <w:t xml:space="preserve">) </w:t>
      </w:r>
      <w:proofErr w:type="spellStart"/>
      <w:r>
        <w:rPr>
          <w:sz w:val="24"/>
          <w:szCs w:val="24"/>
          <w:lang w:val="en-GB"/>
        </w:rPr>
        <w:t>nakon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prenosa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zadržao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svoju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samostalnost</w:t>
      </w:r>
      <w:proofErr w:type="spellEnd"/>
      <w:r>
        <w:rPr>
          <w:sz w:val="24"/>
          <w:szCs w:val="24"/>
          <w:lang w:val="en-GB"/>
        </w:rPr>
        <w:t xml:space="preserve">: u </w:t>
      </w:r>
      <w:proofErr w:type="spellStart"/>
      <w:r>
        <w:rPr>
          <w:sz w:val="24"/>
          <w:szCs w:val="24"/>
          <w:lang w:val="en-GB"/>
        </w:rPr>
        <w:t>ovom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sindikat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koji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osnovan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nastavlja</w:t>
      </w:r>
      <w:proofErr w:type="spellEnd"/>
      <w:r>
        <w:rPr>
          <w:sz w:val="24"/>
          <w:szCs w:val="24"/>
          <w:lang w:val="en-GB"/>
        </w:rPr>
        <w:t xml:space="preserve"> s </w:t>
      </w:r>
      <w:proofErr w:type="spellStart"/>
      <w:r>
        <w:rPr>
          <w:sz w:val="24"/>
          <w:szCs w:val="24"/>
          <w:lang w:val="en-GB"/>
        </w:rPr>
        <w:t>radom</w:t>
      </w:r>
      <w:proofErr w:type="spellEnd"/>
      <w:r>
        <w:rPr>
          <w:sz w:val="24"/>
          <w:szCs w:val="24"/>
          <w:lang w:val="en-GB"/>
        </w:rPr>
        <w:t xml:space="preserve"> pod </w:t>
      </w:r>
      <w:proofErr w:type="spellStart"/>
      <w:r>
        <w:rPr>
          <w:sz w:val="24"/>
          <w:szCs w:val="24"/>
          <w:lang w:val="en-GB"/>
        </w:rPr>
        <w:t>istim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uslovima</w:t>
      </w:r>
      <w:proofErr w:type="spellEnd"/>
      <w:r>
        <w:rPr>
          <w:sz w:val="24"/>
          <w:szCs w:val="24"/>
          <w:lang w:val="en-GB"/>
        </w:rPr>
        <w:t xml:space="preserve"> pod </w:t>
      </w:r>
      <w:proofErr w:type="spellStart"/>
      <w:r>
        <w:rPr>
          <w:sz w:val="24"/>
          <w:szCs w:val="24"/>
          <w:lang w:val="en-GB"/>
        </w:rPr>
        <w:t>kojima</w:t>
      </w:r>
      <w:proofErr w:type="spellEnd"/>
      <w:r>
        <w:rPr>
          <w:sz w:val="24"/>
          <w:szCs w:val="24"/>
          <w:lang w:val="en-GB"/>
        </w:rPr>
        <w:t xml:space="preserve"> je radio </w:t>
      </w:r>
      <w:proofErr w:type="spellStart"/>
      <w:r>
        <w:rPr>
          <w:sz w:val="24"/>
          <w:szCs w:val="24"/>
          <w:lang w:val="en-GB"/>
        </w:rPr>
        <w:t>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prethodnika</w:t>
      </w:r>
      <w:proofErr w:type="spellEnd"/>
      <w:r>
        <w:rPr>
          <w:sz w:val="24"/>
          <w:szCs w:val="24"/>
          <w:lang w:val="en-GB"/>
        </w:rPr>
        <w:t xml:space="preserve">. Ovo je </w:t>
      </w:r>
      <w:proofErr w:type="spellStart"/>
      <w:r>
        <w:rPr>
          <w:sz w:val="24"/>
          <w:szCs w:val="24"/>
          <w:lang w:val="en-GB"/>
        </w:rPr>
        <w:t>posebno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važno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pogledu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reprezentativnosti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sindikata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jer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će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ovom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sindikat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koji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imao</w:t>
      </w:r>
      <w:proofErr w:type="spellEnd"/>
      <w:r>
        <w:rPr>
          <w:sz w:val="24"/>
          <w:szCs w:val="24"/>
          <w:lang w:val="en-GB"/>
        </w:rPr>
        <w:t xml:space="preserve"> status </w:t>
      </w:r>
      <w:proofErr w:type="spellStart"/>
      <w:r>
        <w:rPr>
          <w:sz w:val="24"/>
          <w:szCs w:val="24"/>
          <w:lang w:val="en-GB"/>
        </w:rPr>
        <w:t>reprezentativnog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sindikata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taj</w:t>
      </w:r>
      <w:proofErr w:type="spellEnd"/>
      <w:r>
        <w:rPr>
          <w:sz w:val="24"/>
          <w:szCs w:val="24"/>
          <w:lang w:val="en-GB"/>
        </w:rPr>
        <w:t xml:space="preserve"> status </w:t>
      </w:r>
      <w:proofErr w:type="spellStart"/>
      <w:r>
        <w:rPr>
          <w:sz w:val="24"/>
          <w:szCs w:val="24"/>
          <w:lang w:val="en-GB"/>
        </w:rPr>
        <w:t>zadržati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sljedbenika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ukoliko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ispunjava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uslove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koji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predviđeni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Zakonom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reprezentativnosti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sindikata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Ukoliko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više</w:t>
      </w:r>
      <w:proofErr w:type="spellEnd"/>
      <w:r>
        <w:rPr>
          <w:sz w:val="24"/>
          <w:szCs w:val="24"/>
          <w:lang w:val="en-GB"/>
        </w:rPr>
        <w:t xml:space="preserve"> ne </w:t>
      </w:r>
      <w:proofErr w:type="spellStart"/>
      <w:r>
        <w:rPr>
          <w:sz w:val="24"/>
          <w:szCs w:val="24"/>
          <w:lang w:val="en-GB"/>
        </w:rPr>
        <w:t>ispunjava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uslove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moguće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pokrenuti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postupak</w:t>
      </w:r>
      <w:proofErr w:type="spellEnd"/>
      <w:r>
        <w:rPr>
          <w:sz w:val="24"/>
          <w:szCs w:val="24"/>
          <w:lang w:val="en-GB"/>
        </w:rPr>
        <w:t xml:space="preserve"> za </w:t>
      </w:r>
      <w:proofErr w:type="spellStart"/>
      <w:r>
        <w:rPr>
          <w:sz w:val="24"/>
          <w:szCs w:val="24"/>
          <w:lang w:val="en-GB"/>
        </w:rPr>
        <w:t>preispitivanje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reprezentativnosti</w:t>
      </w:r>
      <w:proofErr w:type="spellEnd"/>
      <w:r>
        <w:rPr>
          <w:sz w:val="24"/>
          <w:szCs w:val="24"/>
          <w:lang w:val="en-GB"/>
        </w:rPr>
        <w:t xml:space="preserve">, u </w:t>
      </w:r>
      <w:proofErr w:type="spellStart"/>
      <w:r>
        <w:rPr>
          <w:sz w:val="24"/>
          <w:szCs w:val="24"/>
          <w:lang w:val="en-GB"/>
        </w:rPr>
        <w:t>skladu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zakonom</w:t>
      </w:r>
      <w:proofErr w:type="spellEnd"/>
      <w:r>
        <w:rPr>
          <w:sz w:val="24"/>
          <w:szCs w:val="24"/>
          <w:lang w:val="en-GB"/>
        </w:rPr>
        <w:t>.</w:t>
      </w:r>
      <w:r>
        <w:rPr>
          <w:rStyle w:val="FootnoteReference"/>
          <w:sz w:val="24"/>
          <w:szCs w:val="24"/>
          <w:lang w:val="en-GB"/>
        </w:rPr>
        <w:footnoteReference w:id="2"/>
      </w:r>
    </w:p>
    <w:p w14:paraId="563884CC" w14:textId="3A7B10D6" w:rsidR="004900CA" w:rsidRDefault="004900CA" w:rsidP="004900CA">
      <w:pPr>
        <w:pStyle w:val="T30X"/>
        <w:spacing w:line="276" w:lineRule="auto"/>
        <w:ind w:left="720" w:firstLine="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( -</w:t>
      </w:r>
      <w:proofErr w:type="gramEnd"/>
      <w:r>
        <w:rPr>
          <w:sz w:val="24"/>
          <w:szCs w:val="24"/>
          <w:lang w:val="en-GB"/>
        </w:rPr>
        <w:t xml:space="preserve">) </w:t>
      </w:r>
      <w:proofErr w:type="spellStart"/>
      <w:r>
        <w:rPr>
          <w:sz w:val="24"/>
          <w:szCs w:val="24"/>
          <w:lang w:val="en-GB"/>
        </w:rPr>
        <w:t>kada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poslodavac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ili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njegov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dio</w:t>
      </w:r>
      <w:proofErr w:type="spellEnd"/>
      <w:r>
        <w:rPr>
          <w:sz w:val="24"/>
          <w:szCs w:val="24"/>
          <w:lang w:val="en-GB"/>
        </w:rPr>
        <w:t xml:space="preserve">) </w:t>
      </w:r>
      <w:proofErr w:type="spellStart"/>
      <w:r>
        <w:rPr>
          <w:sz w:val="24"/>
          <w:szCs w:val="24"/>
          <w:lang w:val="en-GB"/>
        </w:rPr>
        <w:t>nakon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prenosa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nije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zadržao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svoju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samostalnost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nastavak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rada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sindikata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nije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moguć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imaju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pravo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odrede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predstavnika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koji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će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zastupati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sljedbenika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dok</w:t>
      </w:r>
      <w:proofErr w:type="spellEnd"/>
      <w:r>
        <w:rPr>
          <w:sz w:val="24"/>
          <w:szCs w:val="24"/>
          <w:lang w:val="en-GB"/>
        </w:rPr>
        <w:t xml:space="preserve"> ne </w:t>
      </w:r>
      <w:proofErr w:type="spellStart"/>
      <w:r>
        <w:rPr>
          <w:sz w:val="24"/>
          <w:szCs w:val="24"/>
          <w:lang w:val="en-GB"/>
        </w:rPr>
        <w:t>registruju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sindikat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M</w:t>
      </w:r>
      <w:r w:rsidR="001503EA">
        <w:rPr>
          <w:sz w:val="24"/>
          <w:szCs w:val="24"/>
          <w:lang w:val="en-GB"/>
        </w:rPr>
        <w:t>inistarstvu</w:t>
      </w:r>
      <w:proofErr w:type="spellEnd"/>
      <w:r w:rsidR="001503EA">
        <w:rPr>
          <w:sz w:val="24"/>
          <w:szCs w:val="24"/>
          <w:lang w:val="en-GB"/>
        </w:rPr>
        <w:t xml:space="preserve"> </w:t>
      </w:r>
      <w:proofErr w:type="spellStart"/>
      <w:r w:rsidR="001503EA">
        <w:rPr>
          <w:sz w:val="24"/>
          <w:szCs w:val="24"/>
          <w:lang w:val="en-GB"/>
        </w:rPr>
        <w:t>rada</w:t>
      </w:r>
      <w:proofErr w:type="spellEnd"/>
      <w:r w:rsidR="001503EA">
        <w:rPr>
          <w:sz w:val="24"/>
          <w:szCs w:val="24"/>
          <w:lang w:val="en-GB"/>
        </w:rPr>
        <w:t xml:space="preserve"> </w:t>
      </w:r>
      <w:proofErr w:type="spellStart"/>
      <w:r w:rsidR="001503EA">
        <w:rPr>
          <w:sz w:val="24"/>
          <w:szCs w:val="24"/>
          <w:lang w:val="en-GB"/>
        </w:rPr>
        <w:t>i</w:t>
      </w:r>
      <w:proofErr w:type="spellEnd"/>
      <w:r w:rsidR="001503EA">
        <w:rPr>
          <w:sz w:val="24"/>
          <w:szCs w:val="24"/>
          <w:lang w:val="en-GB"/>
        </w:rPr>
        <w:t xml:space="preserve"> </w:t>
      </w:r>
      <w:proofErr w:type="spellStart"/>
      <w:r w:rsidR="001503EA">
        <w:rPr>
          <w:sz w:val="24"/>
          <w:szCs w:val="24"/>
          <w:lang w:val="en-GB"/>
        </w:rPr>
        <w:t>socijalnog</w:t>
      </w:r>
      <w:proofErr w:type="spellEnd"/>
      <w:r w:rsidR="001503EA">
        <w:rPr>
          <w:sz w:val="24"/>
          <w:szCs w:val="24"/>
          <w:lang w:val="en-GB"/>
        </w:rPr>
        <w:t xml:space="preserve"> </w:t>
      </w:r>
      <w:proofErr w:type="spellStart"/>
      <w:r w:rsidR="001503EA">
        <w:rPr>
          <w:sz w:val="24"/>
          <w:szCs w:val="24"/>
          <w:lang w:val="en-GB"/>
        </w:rPr>
        <w:t>staranja</w:t>
      </w:r>
      <w:proofErr w:type="spellEnd"/>
      <w:r>
        <w:rPr>
          <w:sz w:val="24"/>
          <w:szCs w:val="24"/>
          <w:lang w:val="en-GB"/>
        </w:rPr>
        <w:t>.</w:t>
      </w:r>
    </w:p>
    <w:p w14:paraId="514B76E0" w14:textId="77777777" w:rsidR="004900CA" w:rsidRDefault="004900CA" w:rsidP="004900CA">
      <w:pPr>
        <w:pStyle w:val="T30X"/>
        <w:numPr>
          <w:ilvl w:val="0"/>
          <w:numId w:val="1"/>
        </w:numPr>
        <w:spacing w:line="276" w:lineRule="auto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sam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čin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promjene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ne </w:t>
      </w:r>
      <w:proofErr w:type="spellStart"/>
      <w:r>
        <w:rPr>
          <w:sz w:val="24"/>
          <w:szCs w:val="24"/>
          <w:lang w:val="en-GB"/>
        </w:rPr>
        <w:t>može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biti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razlog</w:t>
      </w:r>
      <w:proofErr w:type="spellEnd"/>
      <w:r>
        <w:rPr>
          <w:sz w:val="24"/>
          <w:szCs w:val="24"/>
          <w:lang w:val="en-GB"/>
        </w:rPr>
        <w:t xml:space="preserve"> za </w:t>
      </w:r>
      <w:proofErr w:type="spellStart"/>
      <w:r>
        <w:rPr>
          <w:sz w:val="24"/>
          <w:szCs w:val="24"/>
          <w:lang w:val="en-GB"/>
        </w:rPr>
        <w:t>otkaz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što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znači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poslodavac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ni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poslodavac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sljedbenik</w:t>
      </w:r>
      <w:proofErr w:type="spellEnd"/>
      <w:r>
        <w:rPr>
          <w:sz w:val="24"/>
          <w:szCs w:val="24"/>
          <w:lang w:val="en-GB"/>
        </w:rPr>
        <w:t xml:space="preserve">) to ne </w:t>
      </w:r>
      <w:proofErr w:type="spellStart"/>
      <w:r>
        <w:rPr>
          <w:sz w:val="24"/>
          <w:szCs w:val="24"/>
          <w:lang w:val="en-GB"/>
        </w:rPr>
        <w:t>mogu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navesti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kao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razlog</w:t>
      </w:r>
      <w:proofErr w:type="spellEnd"/>
      <w:r>
        <w:rPr>
          <w:sz w:val="24"/>
          <w:szCs w:val="24"/>
          <w:lang w:val="en-GB"/>
        </w:rPr>
        <w:t xml:space="preserve"> za </w:t>
      </w:r>
      <w:proofErr w:type="spellStart"/>
      <w:r>
        <w:rPr>
          <w:sz w:val="24"/>
          <w:szCs w:val="24"/>
          <w:lang w:val="en-GB"/>
        </w:rPr>
        <w:t>otkaz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Međutim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to 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znači</w:t>
      </w:r>
      <w:proofErr w:type="spellEnd"/>
      <w:r>
        <w:rPr>
          <w:sz w:val="24"/>
          <w:szCs w:val="24"/>
          <w:lang w:val="en-GB"/>
        </w:rPr>
        <w:t xml:space="preserve"> da je u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promjene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otkaz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apsolutno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zabranjen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npr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zapošljenom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može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prestati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radni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odnos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ako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postoji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neki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otkaznih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razloga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ili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ako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izvršio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težu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povredu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radne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obaveze</w:t>
      </w:r>
      <w:proofErr w:type="spellEnd"/>
      <w:r>
        <w:rPr>
          <w:sz w:val="24"/>
          <w:szCs w:val="24"/>
          <w:lang w:val="en-GB"/>
        </w:rPr>
        <w:t xml:space="preserve">). To </w:t>
      </w:r>
      <w:proofErr w:type="spellStart"/>
      <w:r>
        <w:rPr>
          <w:sz w:val="24"/>
          <w:szCs w:val="24"/>
          <w:lang w:val="en-GB"/>
        </w:rPr>
        <w:t>znači</w:t>
      </w:r>
      <w:proofErr w:type="spellEnd"/>
      <w:r>
        <w:rPr>
          <w:sz w:val="24"/>
          <w:szCs w:val="24"/>
          <w:lang w:val="en-GB"/>
        </w:rPr>
        <w:t xml:space="preserve"> da u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spora</w:t>
      </w:r>
      <w:proofErr w:type="spellEnd"/>
      <w:r>
        <w:rPr>
          <w:sz w:val="24"/>
          <w:szCs w:val="24"/>
          <w:lang w:val="en-GB"/>
        </w:rPr>
        <w:t xml:space="preserve"> po </w:t>
      </w:r>
      <w:proofErr w:type="spellStart"/>
      <w:r>
        <w:rPr>
          <w:sz w:val="24"/>
          <w:szCs w:val="24"/>
          <w:lang w:val="en-GB"/>
        </w:rPr>
        <w:t>ovom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pitanju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trebalo</w:t>
      </w:r>
      <w:proofErr w:type="spellEnd"/>
      <w:r>
        <w:rPr>
          <w:sz w:val="24"/>
          <w:szCs w:val="24"/>
          <w:lang w:val="en-GB"/>
        </w:rPr>
        <w:t xml:space="preserve"> bi se </w:t>
      </w:r>
      <w:proofErr w:type="spellStart"/>
      <w:r>
        <w:rPr>
          <w:sz w:val="24"/>
          <w:szCs w:val="24"/>
          <w:lang w:val="en-GB"/>
        </w:rPr>
        <w:t>utvrditi</w:t>
      </w:r>
      <w:proofErr w:type="spellEnd"/>
      <w:r>
        <w:rPr>
          <w:sz w:val="24"/>
          <w:szCs w:val="24"/>
          <w:lang w:val="en-GB"/>
        </w:rPr>
        <w:t xml:space="preserve"> da li bi </w:t>
      </w:r>
      <w:proofErr w:type="spellStart"/>
      <w:r>
        <w:rPr>
          <w:sz w:val="24"/>
          <w:szCs w:val="24"/>
          <w:lang w:val="en-GB"/>
        </w:rPr>
        <w:t>poslodavac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inicirao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prestanak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radnog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odnosa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nije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došlo</w:t>
      </w:r>
      <w:proofErr w:type="spellEnd"/>
      <w:r>
        <w:rPr>
          <w:sz w:val="24"/>
          <w:szCs w:val="24"/>
          <w:lang w:val="en-GB"/>
        </w:rPr>
        <w:t xml:space="preserve"> do </w:t>
      </w:r>
      <w:proofErr w:type="spellStart"/>
      <w:r>
        <w:rPr>
          <w:sz w:val="24"/>
          <w:szCs w:val="24"/>
          <w:lang w:val="en-GB"/>
        </w:rPr>
        <w:t>promjene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jer</w:t>
      </w:r>
      <w:proofErr w:type="spellEnd"/>
      <w:r>
        <w:rPr>
          <w:sz w:val="24"/>
          <w:szCs w:val="24"/>
          <w:lang w:val="en-GB"/>
        </w:rPr>
        <w:t xml:space="preserve"> bi u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 da se to ne </w:t>
      </w:r>
      <w:proofErr w:type="spellStart"/>
      <w:r>
        <w:rPr>
          <w:sz w:val="24"/>
          <w:szCs w:val="24"/>
          <w:lang w:val="en-GB"/>
        </w:rPr>
        <w:t>dokaže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kome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poslodavac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nezakonito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otkazao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radu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imao</w:t>
      </w:r>
      <w:proofErr w:type="spellEnd"/>
      <w:r>
        <w:rPr>
          <w:sz w:val="24"/>
          <w:szCs w:val="24"/>
          <w:lang w:val="en-GB"/>
        </w:rPr>
        <w:t xml:space="preserve"> se </w:t>
      </w:r>
      <w:proofErr w:type="spellStart"/>
      <w:r>
        <w:rPr>
          <w:sz w:val="24"/>
          <w:szCs w:val="24"/>
          <w:lang w:val="en-GB"/>
        </w:rPr>
        <w:t>smatrati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kao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koji</w:t>
      </w:r>
      <w:proofErr w:type="spellEnd"/>
      <w:r>
        <w:rPr>
          <w:sz w:val="24"/>
          <w:szCs w:val="24"/>
          <w:lang w:val="en-GB"/>
        </w:rPr>
        <w:t xml:space="preserve"> je bio </w:t>
      </w:r>
      <w:proofErr w:type="spellStart"/>
      <w:r>
        <w:rPr>
          <w:sz w:val="24"/>
          <w:szCs w:val="24"/>
          <w:lang w:val="en-GB"/>
        </w:rPr>
        <w:t>kod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</w:t>
      </w:r>
      <w:proofErr w:type="spellEnd"/>
      <w:r>
        <w:rPr>
          <w:sz w:val="24"/>
          <w:szCs w:val="24"/>
          <w:lang w:val="en-GB"/>
        </w:rPr>
        <w:t xml:space="preserve"> dan </w:t>
      </w:r>
      <w:proofErr w:type="spellStart"/>
      <w:r>
        <w:rPr>
          <w:sz w:val="24"/>
          <w:szCs w:val="24"/>
          <w:lang w:val="en-GB"/>
        </w:rPr>
        <w:t>prenosa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što</w:t>
      </w:r>
      <w:proofErr w:type="spellEnd"/>
      <w:r>
        <w:rPr>
          <w:sz w:val="24"/>
          <w:szCs w:val="24"/>
          <w:lang w:val="en-GB"/>
        </w:rPr>
        <w:t xml:space="preserve"> bi u </w:t>
      </w:r>
      <w:proofErr w:type="spellStart"/>
      <w:r>
        <w:rPr>
          <w:sz w:val="24"/>
          <w:szCs w:val="24"/>
          <w:lang w:val="en-GB"/>
        </w:rPr>
        <w:t>krajnjem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podrazumijevao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obavezu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sljedbenika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ga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rasporedi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odgovarajuće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radno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mjesto</w:t>
      </w:r>
      <w:proofErr w:type="spellEnd"/>
      <w:r>
        <w:rPr>
          <w:sz w:val="24"/>
          <w:szCs w:val="24"/>
          <w:lang w:val="en-GB"/>
        </w:rPr>
        <w:t>.</w:t>
      </w:r>
      <w:r>
        <w:rPr>
          <w:rStyle w:val="FootnoteReference"/>
          <w:sz w:val="24"/>
          <w:szCs w:val="24"/>
          <w:lang w:val="en-GB"/>
        </w:rPr>
        <w:footnoteReference w:id="3"/>
      </w:r>
      <w:r>
        <w:rPr>
          <w:sz w:val="24"/>
          <w:szCs w:val="24"/>
          <w:lang w:val="en-GB"/>
        </w:rPr>
        <w:t xml:space="preserve"> Od </w:t>
      </w:r>
      <w:proofErr w:type="spellStart"/>
      <w:r>
        <w:rPr>
          <w:sz w:val="24"/>
          <w:szCs w:val="24"/>
          <w:lang w:val="en-GB"/>
        </w:rPr>
        <w:t>ove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situacije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treba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razlikovati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sljedeće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dvije</w:t>
      </w:r>
      <w:proofErr w:type="spellEnd"/>
      <w:r>
        <w:rPr>
          <w:sz w:val="24"/>
          <w:szCs w:val="24"/>
          <w:lang w:val="en-GB"/>
        </w:rPr>
        <w:t>:</w:t>
      </w:r>
    </w:p>
    <w:p w14:paraId="571C5760" w14:textId="6EC550FF" w:rsidR="004900CA" w:rsidRDefault="004900CA" w:rsidP="004900CA">
      <w:pPr>
        <w:pStyle w:val="T30X"/>
        <w:spacing w:line="276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Prva je </w:t>
      </w:r>
      <w:proofErr w:type="spellStart"/>
      <w:r>
        <w:rPr>
          <w:sz w:val="24"/>
          <w:szCs w:val="24"/>
          <w:lang w:val="en-GB"/>
        </w:rPr>
        <w:t>kada</w:t>
      </w:r>
      <w:proofErr w:type="spellEnd"/>
      <w:r>
        <w:rPr>
          <w:sz w:val="24"/>
          <w:szCs w:val="24"/>
          <w:lang w:val="en-GB"/>
        </w:rPr>
        <w:t xml:space="preserve"> se </w:t>
      </w:r>
      <w:proofErr w:type="spellStart"/>
      <w:r>
        <w:rPr>
          <w:sz w:val="24"/>
          <w:szCs w:val="24"/>
          <w:lang w:val="en-GB"/>
        </w:rPr>
        <w:t>zapošljeni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protivi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preuzimanju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svog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ugovora</w:t>
      </w:r>
      <w:proofErr w:type="spellEnd"/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  <w:lang w:val="en-GB"/>
        </w:rPr>
        <w:t xml:space="preserve">u </w:t>
      </w:r>
      <w:proofErr w:type="spellStart"/>
      <w:r>
        <w:rPr>
          <w:sz w:val="24"/>
          <w:szCs w:val="24"/>
          <w:lang w:val="en-GB"/>
        </w:rPr>
        <w:t>ovom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 do </w:t>
      </w:r>
      <w:proofErr w:type="spellStart"/>
      <w:r>
        <w:rPr>
          <w:sz w:val="24"/>
          <w:szCs w:val="24"/>
          <w:lang w:val="en-GB"/>
        </w:rPr>
        <w:t>prenosa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prava</w:t>
      </w:r>
      <w:proofErr w:type="spellEnd"/>
      <w:r>
        <w:rPr>
          <w:sz w:val="24"/>
          <w:szCs w:val="24"/>
          <w:lang w:val="en-GB"/>
        </w:rPr>
        <w:t xml:space="preserve"> ne </w:t>
      </w:r>
      <w:proofErr w:type="spellStart"/>
      <w:r>
        <w:rPr>
          <w:sz w:val="24"/>
          <w:szCs w:val="24"/>
          <w:lang w:val="en-GB"/>
        </w:rPr>
        <w:t>može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doći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jer</w:t>
      </w:r>
      <w:proofErr w:type="spellEnd"/>
      <w:r>
        <w:rPr>
          <w:sz w:val="24"/>
          <w:szCs w:val="24"/>
          <w:lang w:val="en-GB"/>
        </w:rPr>
        <w:t xml:space="preserve"> bi to </w:t>
      </w:r>
      <w:proofErr w:type="spellStart"/>
      <w:r>
        <w:rPr>
          <w:sz w:val="24"/>
          <w:szCs w:val="24"/>
          <w:lang w:val="en-GB"/>
        </w:rPr>
        <w:t>bilo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suprotno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načelu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dobrovoljnosti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radnog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odnosa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Iz</w:t>
      </w:r>
      <w:proofErr w:type="spellEnd"/>
      <w:r>
        <w:rPr>
          <w:sz w:val="24"/>
          <w:szCs w:val="24"/>
          <w:lang w:val="en-GB"/>
        </w:rPr>
        <w:t xml:space="preserve"> tog </w:t>
      </w:r>
      <w:proofErr w:type="spellStart"/>
      <w:r>
        <w:rPr>
          <w:sz w:val="24"/>
          <w:szCs w:val="24"/>
          <w:lang w:val="en-GB"/>
        </w:rPr>
        <w:t>razloga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zapošljenom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će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ovom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prestati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radni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odnos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uz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isplatu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otpremnine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 w:rsidR="001503EA">
        <w:rPr>
          <w:sz w:val="24"/>
          <w:szCs w:val="24"/>
          <w:lang w:val="en-GB"/>
        </w:rPr>
        <w:t>Zakon</w:t>
      </w:r>
      <w:proofErr w:type="spellEnd"/>
      <w:r w:rsidR="001503EA">
        <w:rPr>
          <w:sz w:val="24"/>
          <w:szCs w:val="24"/>
          <w:lang w:val="en-GB"/>
        </w:rPr>
        <w:t xml:space="preserve"> o </w:t>
      </w:r>
      <w:proofErr w:type="spellStart"/>
      <w:r w:rsidR="001503EA">
        <w:rPr>
          <w:sz w:val="24"/>
          <w:szCs w:val="24"/>
          <w:lang w:val="en-GB"/>
        </w:rPr>
        <w:t>radu</w:t>
      </w:r>
      <w:proofErr w:type="spellEnd"/>
      <w:r w:rsidR="001503EA">
        <w:rPr>
          <w:sz w:val="24"/>
          <w:szCs w:val="24"/>
          <w:lang w:val="en-GB"/>
        </w:rPr>
        <w:t xml:space="preserve"> u </w:t>
      </w:r>
      <w:proofErr w:type="spellStart"/>
      <w:r w:rsidR="001503EA">
        <w:rPr>
          <w:sz w:val="24"/>
          <w:szCs w:val="24"/>
          <w:lang w:val="en-GB"/>
        </w:rPr>
        <w:t>članu</w:t>
      </w:r>
      <w:proofErr w:type="spellEnd"/>
      <w:r w:rsidR="001503EA">
        <w:rPr>
          <w:sz w:val="24"/>
          <w:szCs w:val="24"/>
          <w:lang w:val="en-GB"/>
        </w:rPr>
        <w:t xml:space="preserve"> 108, </w:t>
      </w:r>
      <w:proofErr w:type="spellStart"/>
      <w:r w:rsidR="001503EA">
        <w:rPr>
          <w:sz w:val="24"/>
          <w:szCs w:val="24"/>
          <w:lang w:val="en-GB"/>
        </w:rPr>
        <w:t>stav</w:t>
      </w:r>
      <w:proofErr w:type="spellEnd"/>
      <w:r w:rsidR="001503EA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6 ne </w:t>
      </w:r>
      <w:proofErr w:type="spellStart"/>
      <w:r>
        <w:rPr>
          <w:sz w:val="24"/>
          <w:szCs w:val="24"/>
          <w:lang w:val="en-GB"/>
        </w:rPr>
        <w:t>precizira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iznos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otpremnine</w:t>
      </w:r>
      <w:proofErr w:type="spellEnd"/>
      <w:r>
        <w:rPr>
          <w:sz w:val="24"/>
          <w:szCs w:val="24"/>
          <w:lang w:val="en-GB"/>
        </w:rPr>
        <w:t xml:space="preserve">, pa s </w:t>
      </w:r>
      <w:proofErr w:type="spellStart"/>
      <w:r>
        <w:rPr>
          <w:sz w:val="24"/>
          <w:szCs w:val="24"/>
          <w:lang w:val="en-GB"/>
        </w:rPr>
        <w:t>stoga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ovom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treba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primijeniti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analogiju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članom</w:t>
      </w:r>
      <w:proofErr w:type="spellEnd"/>
      <w:r>
        <w:rPr>
          <w:sz w:val="24"/>
          <w:szCs w:val="24"/>
          <w:lang w:val="en-GB"/>
        </w:rPr>
        <w:t xml:space="preserve"> 169 ZOR-a, </w:t>
      </w:r>
      <w:proofErr w:type="spellStart"/>
      <w:r>
        <w:rPr>
          <w:sz w:val="24"/>
          <w:szCs w:val="24"/>
          <w:lang w:val="en-GB"/>
        </w:rPr>
        <w:t>koji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predviđa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otpremninu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prestanka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potrebe</w:t>
      </w:r>
      <w:proofErr w:type="spellEnd"/>
      <w:r>
        <w:rPr>
          <w:sz w:val="24"/>
          <w:szCs w:val="24"/>
          <w:lang w:val="en-GB"/>
        </w:rPr>
        <w:t xml:space="preserve"> za </w:t>
      </w:r>
      <w:proofErr w:type="spellStart"/>
      <w:r>
        <w:rPr>
          <w:sz w:val="24"/>
          <w:szCs w:val="24"/>
          <w:lang w:val="en-GB"/>
        </w:rPr>
        <w:t>radom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zapošljenog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Odluku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ovom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donosi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poslodavac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prije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nego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što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došlo</w:t>
      </w:r>
      <w:proofErr w:type="spellEnd"/>
      <w:r>
        <w:rPr>
          <w:sz w:val="24"/>
          <w:szCs w:val="24"/>
          <w:lang w:val="en-GB"/>
        </w:rPr>
        <w:t xml:space="preserve"> do </w:t>
      </w:r>
      <w:proofErr w:type="spellStart"/>
      <w:r>
        <w:rPr>
          <w:sz w:val="24"/>
          <w:szCs w:val="24"/>
          <w:lang w:val="en-GB"/>
        </w:rPr>
        <w:t>promjene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. U </w:t>
      </w:r>
      <w:proofErr w:type="spellStart"/>
      <w:r>
        <w:rPr>
          <w:sz w:val="24"/>
          <w:szCs w:val="24"/>
          <w:lang w:val="en-GB"/>
        </w:rPr>
        <w:t>vezi</w:t>
      </w:r>
      <w:proofErr w:type="spellEnd"/>
      <w:r>
        <w:rPr>
          <w:sz w:val="24"/>
          <w:szCs w:val="24"/>
          <w:lang w:val="en-GB"/>
        </w:rPr>
        <w:t xml:space="preserve"> s </w:t>
      </w:r>
      <w:proofErr w:type="spellStart"/>
      <w:r>
        <w:rPr>
          <w:sz w:val="24"/>
          <w:szCs w:val="24"/>
          <w:lang w:val="en-GB"/>
        </w:rPr>
        <w:t>ovom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situacijom</w:t>
      </w:r>
      <w:proofErr w:type="spellEnd"/>
      <w:r>
        <w:rPr>
          <w:sz w:val="24"/>
          <w:szCs w:val="24"/>
          <w:lang w:val="en-GB"/>
        </w:rPr>
        <w:t xml:space="preserve"> se </w:t>
      </w:r>
      <w:proofErr w:type="spellStart"/>
      <w:r>
        <w:rPr>
          <w:sz w:val="24"/>
          <w:szCs w:val="24"/>
          <w:lang w:val="en-GB"/>
        </w:rPr>
        <w:t>može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postaviti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sljedeće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pitanje</w:t>
      </w:r>
      <w:proofErr w:type="spellEnd"/>
      <w:r>
        <w:rPr>
          <w:sz w:val="24"/>
          <w:szCs w:val="24"/>
          <w:lang w:val="en-GB"/>
        </w:rPr>
        <w:t xml:space="preserve">: Mora li </w:t>
      </w:r>
      <w:proofErr w:type="spellStart"/>
      <w:r>
        <w:rPr>
          <w:sz w:val="24"/>
          <w:szCs w:val="24"/>
          <w:lang w:val="en-GB"/>
        </w:rPr>
        <w:t>zapošljeni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dostavi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pisanu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izjavu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poslodavcu</w:t>
      </w:r>
      <w:proofErr w:type="spellEnd"/>
      <w:r>
        <w:rPr>
          <w:sz w:val="24"/>
          <w:szCs w:val="24"/>
          <w:lang w:val="en-GB"/>
        </w:rPr>
        <w:t xml:space="preserve"> da bi </w:t>
      </w:r>
      <w:proofErr w:type="spellStart"/>
      <w:r>
        <w:rPr>
          <w:sz w:val="24"/>
          <w:szCs w:val="24"/>
          <w:lang w:val="en-GB"/>
        </w:rPr>
        <w:t>izbjegao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prestanak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radnog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lastRenderedPageBreak/>
        <w:t>odnosa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ovom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? </w:t>
      </w:r>
      <w:proofErr w:type="spellStart"/>
      <w:r>
        <w:rPr>
          <w:sz w:val="24"/>
          <w:szCs w:val="24"/>
          <w:lang w:val="en-GB"/>
        </w:rPr>
        <w:t>Imajući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vidu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odredbu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stava</w:t>
      </w:r>
      <w:proofErr w:type="spellEnd"/>
      <w:r>
        <w:rPr>
          <w:sz w:val="24"/>
          <w:szCs w:val="24"/>
          <w:lang w:val="en-GB"/>
        </w:rPr>
        <w:t xml:space="preserve"> 6 </w:t>
      </w:r>
      <w:proofErr w:type="spellStart"/>
      <w:r>
        <w:rPr>
          <w:sz w:val="24"/>
          <w:szCs w:val="24"/>
          <w:lang w:val="en-GB"/>
        </w:rPr>
        <w:t>ovog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člana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mišljenja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sam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pisana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izjava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nije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neophodna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osim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 da se </w:t>
      </w:r>
      <w:proofErr w:type="spellStart"/>
      <w:r>
        <w:rPr>
          <w:sz w:val="24"/>
          <w:szCs w:val="24"/>
          <w:lang w:val="en-GB"/>
        </w:rPr>
        <w:t>zapošljeni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protivi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prenosu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svog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novog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. </w:t>
      </w:r>
    </w:p>
    <w:p w14:paraId="7550DC35" w14:textId="77777777" w:rsidR="004900CA" w:rsidRDefault="004900CA" w:rsidP="004900CA">
      <w:pPr>
        <w:pStyle w:val="T30X"/>
        <w:spacing w:line="276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Druga </w:t>
      </w:r>
      <w:proofErr w:type="spellStart"/>
      <w:r>
        <w:rPr>
          <w:sz w:val="24"/>
          <w:szCs w:val="24"/>
          <w:lang w:val="en-GB"/>
        </w:rPr>
        <w:t>situacija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kada</w:t>
      </w:r>
      <w:proofErr w:type="spellEnd"/>
      <w:r>
        <w:rPr>
          <w:sz w:val="24"/>
          <w:szCs w:val="24"/>
          <w:lang w:val="en-GB"/>
        </w:rPr>
        <w:t xml:space="preserve"> se </w:t>
      </w:r>
      <w:proofErr w:type="spellStart"/>
      <w:r>
        <w:rPr>
          <w:sz w:val="24"/>
          <w:szCs w:val="24"/>
          <w:lang w:val="en-GB"/>
        </w:rPr>
        <w:t>zapošljeni</w:t>
      </w:r>
      <w:proofErr w:type="spellEnd"/>
      <w:r>
        <w:rPr>
          <w:sz w:val="24"/>
          <w:szCs w:val="24"/>
          <w:lang w:val="en-GB"/>
        </w:rPr>
        <w:t xml:space="preserve"> po </w:t>
      </w:r>
      <w:proofErr w:type="spellStart"/>
      <w:r>
        <w:rPr>
          <w:sz w:val="24"/>
          <w:szCs w:val="24"/>
          <w:lang w:val="en-GB"/>
        </w:rPr>
        <w:t>dobijanju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pisanog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obavještenja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nije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protivio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prenosu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ali</w:t>
      </w:r>
      <w:proofErr w:type="spellEnd"/>
      <w:r>
        <w:rPr>
          <w:sz w:val="24"/>
          <w:szCs w:val="24"/>
          <w:lang w:val="en-GB"/>
        </w:rPr>
        <w:t xml:space="preserve"> je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  <w:lang w:val="en-GB"/>
        </w:rPr>
        <w:t>nakon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što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došlo</w:t>
      </w:r>
      <w:proofErr w:type="spellEnd"/>
      <w:r>
        <w:rPr>
          <w:sz w:val="24"/>
          <w:szCs w:val="24"/>
          <w:lang w:val="en-GB"/>
        </w:rPr>
        <w:t xml:space="preserve"> do </w:t>
      </w:r>
      <w:proofErr w:type="spellStart"/>
      <w:r>
        <w:rPr>
          <w:sz w:val="24"/>
          <w:szCs w:val="24"/>
          <w:lang w:val="en-GB"/>
        </w:rPr>
        <w:t>prenosa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odbio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zaključi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radu</w:t>
      </w:r>
      <w:proofErr w:type="spellEnd"/>
      <w:r>
        <w:rPr>
          <w:sz w:val="24"/>
          <w:szCs w:val="24"/>
          <w:lang w:val="en-GB"/>
        </w:rPr>
        <w:t xml:space="preserve"> s </w:t>
      </w:r>
      <w:proofErr w:type="spellStart"/>
      <w:r>
        <w:rPr>
          <w:sz w:val="24"/>
          <w:szCs w:val="24"/>
          <w:lang w:val="en-GB"/>
        </w:rPr>
        <w:t>poslodavcem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sljedbenikom</w:t>
      </w:r>
      <w:proofErr w:type="spellEnd"/>
      <w:r>
        <w:rPr>
          <w:sz w:val="24"/>
          <w:szCs w:val="24"/>
          <w:lang w:val="en-GB"/>
        </w:rPr>
        <w:t xml:space="preserve">. U </w:t>
      </w:r>
      <w:proofErr w:type="spellStart"/>
      <w:r>
        <w:rPr>
          <w:sz w:val="24"/>
          <w:szCs w:val="24"/>
          <w:lang w:val="en-GB"/>
        </w:rPr>
        <w:t>ovom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predviđeno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će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radu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otkazati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poslodavac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Pri</w:t>
      </w:r>
      <w:proofErr w:type="spellEnd"/>
      <w:r>
        <w:rPr>
          <w:sz w:val="24"/>
          <w:szCs w:val="24"/>
          <w:lang w:val="en-GB"/>
        </w:rPr>
        <w:t xml:space="preserve"> tome, </w:t>
      </w:r>
      <w:proofErr w:type="spellStart"/>
      <w:r>
        <w:rPr>
          <w:sz w:val="24"/>
          <w:szCs w:val="24"/>
          <w:lang w:val="en-GB"/>
        </w:rPr>
        <w:t>ovđe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važno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ukazati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nekoliko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bitnih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činjenica</w:t>
      </w:r>
      <w:proofErr w:type="spellEnd"/>
      <w:r>
        <w:rPr>
          <w:sz w:val="24"/>
          <w:szCs w:val="24"/>
          <w:lang w:val="en-GB"/>
        </w:rPr>
        <w:t>:</w:t>
      </w:r>
    </w:p>
    <w:p w14:paraId="3A1CD165" w14:textId="77777777" w:rsidR="004900CA" w:rsidRDefault="004900CA" w:rsidP="004900CA">
      <w:pPr>
        <w:pStyle w:val="T30X"/>
        <w:spacing w:line="276" w:lineRule="auto"/>
        <w:ind w:left="720" w:firstLine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proofErr w:type="gramStart"/>
      <w:r>
        <w:rPr>
          <w:sz w:val="24"/>
          <w:szCs w:val="24"/>
          <w:lang w:val="en-GB"/>
        </w:rPr>
        <w:t>( -</w:t>
      </w:r>
      <w:proofErr w:type="gramEnd"/>
      <w:r>
        <w:rPr>
          <w:sz w:val="24"/>
          <w:szCs w:val="24"/>
          <w:lang w:val="en-GB"/>
        </w:rPr>
        <w:t xml:space="preserve">) </w:t>
      </w:r>
      <w:proofErr w:type="spellStart"/>
      <w:r>
        <w:rPr>
          <w:sz w:val="24"/>
          <w:szCs w:val="24"/>
          <w:lang w:val="en-GB"/>
        </w:rPr>
        <w:t>poslodavac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sljedbenik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dužan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zapošljenim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kojeg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preuzima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zaključi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novi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radu</w:t>
      </w:r>
      <w:proofErr w:type="spellEnd"/>
      <w:r>
        <w:rPr>
          <w:sz w:val="24"/>
          <w:szCs w:val="24"/>
          <w:lang w:val="en-GB"/>
        </w:rPr>
        <w:t xml:space="preserve">, u </w:t>
      </w:r>
      <w:proofErr w:type="spellStart"/>
      <w:r>
        <w:rPr>
          <w:sz w:val="24"/>
          <w:szCs w:val="24"/>
          <w:lang w:val="en-GB"/>
        </w:rPr>
        <w:t>roku</w:t>
      </w:r>
      <w:proofErr w:type="spellEnd"/>
      <w:r>
        <w:rPr>
          <w:sz w:val="24"/>
          <w:szCs w:val="24"/>
          <w:lang w:val="en-GB"/>
        </w:rPr>
        <w:t xml:space="preserve"> od pet dana od dana </w:t>
      </w:r>
      <w:proofErr w:type="spellStart"/>
      <w:r>
        <w:rPr>
          <w:sz w:val="24"/>
          <w:szCs w:val="24"/>
          <w:lang w:val="en-GB"/>
        </w:rPr>
        <w:t>preuzimanja</w:t>
      </w:r>
      <w:proofErr w:type="spellEnd"/>
      <w:r>
        <w:rPr>
          <w:sz w:val="24"/>
          <w:szCs w:val="24"/>
          <w:lang w:val="en-GB"/>
        </w:rPr>
        <w:t xml:space="preserve">, s </w:t>
      </w:r>
      <w:proofErr w:type="spellStart"/>
      <w:r>
        <w:rPr>
          <w:sz w:val="24"/>
          <w:szCs w:val="24"/>
          <w:lang w:val="en-GB"/>
        </w:rPr>
        <w:t>tim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što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će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taj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imati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povratno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djetsvo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odnosno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važiće</w:t>
      </w:r>
      <w:proofErr w:type="spellEnd"/>
      <w:r>
        <w:rPr>
          <w:sz w:val="24"/>
          <w:szCs w:val="24"/>
          <w:lang w:val="en-GB"/>
        </w:rPr>
        <w:t xml:space="preserve"> od dana </w:t>
      </w:r>
      <w:proofErr w:type="spellStart"/>
      <w:r>
        <w:rPr>
          <w:sz w:val="24"/>
          <w:szCs w:val="24"/>
          <w:lang w:val="en-GB"/>
        </w:rPr>
        <w:t>preuzimanja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zapošljenih</w:t>
      </w:r>
      <w:proofErr w:type="spellEnd"/>
      <w:r>
        <w:rPr>
          <w:sz w:val="24"/>
          <w:szCs w:val="24"/>
          <w:lang w:val="en-GB"/>
        </w:rPr>
        <w:t>;</w:t>
      </w:r>
    </w:p>
    <w:p w14:paraId="7E99D825" w14:textId="77777777" w:rsidR="004900CA" w:rsidRDefault="004900CA" w:rsidP="004900CA">
      <w:pPr>
        <w:pStyle w:val="T30X"/>
        <w:spacing w:line="276" w:lineRule="auto"/>
        <w:ind w:left="720" w:firstLine="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( -</w:t>
      </w:r>
      <w:proofErr w:type="gramEnd"/>
      <w:r>
        <w:rPr>
          <w:sz w:val="24"/>
          <w:szCs w:val="24"/>
          <w:lang w:val="en-GB"/>
        </w:rPr>
        <w:t xml:space="preserve">) </w:t>
      </w:r>
      <w:proofErr w:type="spellStart"/>
      <w:r>
        <w:rPr>
          <w:sz w:val="24"/>
          <w:szCs w:val="24"/>
          <w:lang w:val="en-GB"/>
        </w:rPr>
        <w:t>ovaj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</w:t>
      </w:r>
      <w:proofErr w:type="spellEnd"/>
      <w:r>
        <w:rPr>
          <w:sz w:val="24"/>
          <w:szCs w:val="24"/>
          <w:lang w:val="en-GB"/>
        </w:rPr>
        <w:t xml:space="preserve"> ne </w:t>
      </w:r>
      <w:proofErr w:type="spellStart"/>
      <w:r>
        <w:rPr>
          <w:sz w:val="24"/>
          <w:szCs w:val="24"/>
          <w:lang w:val="en-GB"/>
        </w:rPr>
        <w:t>može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sadrži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manji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obim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prava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odnosu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koji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zapošljeni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imao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zaključene</w:t>
      </w:r>
      <w:proofErr w:type="spellEnd"/>
      <w:r>
        <w:rPr>
          <w:sz w:val="24"/>
          <w:szCs w:val="24"/>
          <w:lang w:val="en-GB"/>
        </w:rPr>
        <w:t xml:space="preserve"> s </w:t>
      </w:r>
      <w:proofErr w:type="spellStart"/>
      <w:r>
        <w:rPr>
          <w:sz w:val="24"/>
          <w:szCs w:val="24"/>
          <w:lang w:val="en-GB"/>
        </w:rPr>
        <w:t>poslodavcem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prethodnikom</w:t>
      </w:r>
      <w:proofErr w:type="spellEnd"/>
      <w:r>
        <w:rPr>
          <w:sz w:val="24"/>
          <w:szCs w:val="24"/>
          <w:lang w:val="en-GB"/>
        </w:rPr>
        <w:t>;</w:t>
      </w:r>
    </w:p>
    <w:p w14:paraId="6F05F614" w14:textId="77777777" w:rsidR="004900CA" w:rsidRDefault="004900CA" w:rsidP="004900CA">
      <w:pPr>
        <w:pStyle w:val="T30X"/>
        <w:spacing w:line="276" w:lineRule="auto"/>
        <w:ind w:left="720" w:firstLine="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( -</w:t>
      </w:r>
      <w:proofErr w:type="gramEnd"/>
      <w:r>
        <w:rPr>
          <w:sz w:val="24"/>
          <w:szCs w:val="24"/>
          <w:lang w:val="en-GB"/>
        </w:rPr>
        <w:t xml:space="preserve">) </w:t>
      </w:r>
      <w:proofErr w:type="spellStart"/>
      <w:r>
        <w:rPr>
          <w:sz w:val="24"/>
          <w:szCs w:val="24"/>
          <w:lang w:val="en-GB"/>
        </w:rPr>
        <w:t>ukoliko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zapošljeni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odbio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potpiše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radu</w:t>
      </w:r>
      <w:proofErr w:type="spellEnd"/>
      <w:r>
        <w:rPr>
          <w:sz w:val="24"/>
          <w:szCs w:val="24"/>
          <w:lang w:val="en-GB"/>
        </w:rPr>
        <w:t xml:space="preserve"> s </w:t>
      </w:r>
      <w:proofErr w:type="spellStart"/>
      <w:r>
        <w:rPr>
          <w:sz w:val="24"/>
          <w:szCs w:val="24"/>
          <w:lang w:val="en-GB"/>
        </w:rPr>
        <w:t>poslodavcem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sljedbenikom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zbog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značajne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promjene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uslova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rada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štetu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zapošljenog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takav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otkaz</w:t>
      </w:r>
      <w:proofErr w:type="spellEnd"/>
      <w:r>
        <w:rPr>
          <w:sz w:val="24"/>
          <w:szCs w:val="24"/>
          <w:lang w:val="en-GB"/>
        </w:rPr>
        <w:t xml:space="preserve"> se </w:t>
      </w:r>
      <w:proofErr w:type="spellStart"/>
      <w:r>
        <w:rPr>
          <w:sz w:val="24"/>
          <w:szCs w:val="24"/>
          <w:lang w:val="en-GB"/>
        </w:rPr>
        <w:t>neće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pripisivati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krivici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zapošljenog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već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će</w:t>
      </w:r>
      <w:proofErr w:type="spellEnd"/>
      <w:r>
        <w:rPr>
          <w:sz w:val="24"/>
          <w:szCs w:val="24"/>
          <w:lang w:val="en-GB"/>
        </w:rPr>
        <w:t xml:space="preserve"> se </w:t>
      </w:r>
      <w:proofErr w:type="spellStart"/>
      <w:r>
        <w:rPr>
          <w:sz w:val="24"/>
          <w:szCs w:val="24"/>
          <w:lang w:val="en-GB"/>
        </w:rPr>
        <w:t>smatrati</w:t>
      </w:r>
      <w:proofErr w:type="spellEnd"/>
      <w:r>
        <w:rPr>
          <w:sz w:val="24"/>
          <w:szCs w:val="24"/>
          <w:lang w:val="en-GB"/>
        </w:rPr>
        <w:t xml:space="preserve"> da je </w:t>
      </w:r>
      <w:proofErr w:type="spellStart"/>
      <w:r>
        <w:rPr>
          <w:sz w:val="24"/>
          <w:szCs w:val="24"/>
          <w:lang w:val="en-GB"/>
        </w:rPr>
        <w:t>poslodavac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prethodnik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jer</w:t>
      </w:r>
      <w:proofErr w:type="spellEnd"/>
      <w:r>
        <w:rPr>
          <w:sz w:val="24"/>
          <w:szCs w:val="24"/>
          <w:lang w:val="en-GB"/>
        </w:rPr>
        <w:t xml:space="preserve"> on u </w:t>
      </w:r>
      <w:proofErr w:type="spellStart"/>
      <w:r>
        <w:rPr>
          <w:sz w:val="24"/>
          <w:szCs w:val="24"/>
          <w:lang w:val="en-GB"/>
        </w:rPr>
        <w:t>skladu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stavom</w:t>
      </w:r>
      <w:proofErr w:type="spellEnd"/>
      <w:r>
        <w:rPr>
          <w:sz w:val="24"/>
          <w:szCs w:val="24"/>
          <w:lang w:val="en-GB"/>
        </w:rPr>
        <w:t xml:space="preserve"> 14 u </w:t>
      </w:r>
      <w:proofErr w:type="spellStart"/>
      <w:r>
        <w:rPr>
          <w:sz w:val="24"/>
          <w:szCs w:val="24"/>
          <w:lang w:val="en-GB"/>
        </w:rPr>
        <w:t>ovom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donosi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rješenje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otkazu</w:t>
      </w:r>
      <w:proofErr w:type="spellEnd"/>
      <w:r>
        <w:rPr>
          <w:sz w:val="24"/>
          <w:szCs w:val="24"/>
          <w:lang w:val="en-GB"/>
        </w:rPr>
        <w:t xml:space="preserve">) </w:t>
      </w:r>
      <w:proofErr w:type="spellStart"/>
      <w:r>
        <w:rPr>
          <w:sz w:val="24"/>
          <w:szCs w:val="24"/>
          <w:lang w:val="en-GB"/>
        </w:rPr>
        <w:t>odgovoran</w:t>
      </w:r>
      <w:proofErr w:type="spellEnd"/>
      <w:r>
        <w:rPr>
          <w:sz w:val="24"/>
          <w:szCs w:val="24"/>
          <w:lang w:val="en-GB"/>
        </w:rPr>
        <w:t xml:space="preserve"> za </w:t>
      </w:r>
      <w:proofErr w:type="spellStart"/>
      <w:r>
        <w:rPr>
          <w:sz w:val="24"/>
          <w:szCs w:val="24"/>
          <w:lang w:val="en-GB"/>
        </w:rPr>
        <w:t>prestanak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radnog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odnosa</w:t>
      </w:r>
      <w:proofErr w:type="spellEnd"/>
      <w:r>
        <w:rPr>
          <w:sz w:val="24"/>
          <w:szCs w:val="24"/>
          <w:lang w:val="en-GB"/>
        </w:rPr>
        <w:t xml:space="preserve">. Ovo je </w:t>
      </w:r>
      <w:proofErr w:type="spellStart"/>
      <w:r>
        <w:rPr>
          <w:sz w:val="24"/>
          <w:szCs w:val="24"/>
          <w:lang w:val="en-GB"/>
        </w:rPr>
        <w:t>važna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odredba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zbog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zaštite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zapošljenih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postupku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sudom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jer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otkaz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koji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dat</w:t>
      </w:r>
      <w:proofErr w:type="spellEnd"/>
      <w:r>
        <w:rPr>
          <w:sz w:val="24"/>
          <w:szCs w:val="24"/>
          <w:lang w:val="en-GB"/>
        </w:rPr>
        <w:t xml:space="preserve"> pod </w:t>
      </w:r>
      <w:proofErr w:type="spellStart"/>
      <w:r>
        <w:rPr>
          <w:sz w:val="24"/>
          <w:szCs w:val="24"/>
          <w:lang w:val="en-GB"/>
        </w:rPr>
        <w:t>navedenim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uslovima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neće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biti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zakonit</w:t>
      </w:r>
      <w:proofErr w:type="spellEnd"/>
      <w:r>
        <w:rPr>
          <w:sz w:val="24"/>
          <w:szCs w:val="24"/>
          <w:lang w:val="en-GB"/>
        </w:rPr>
        <w:t>.</w:t>
      </w:r>
    </w:p>
    <w:p w14:paraId="52BE5A2C" w14:textId="77777777" w:rsidR="004900CA" w:rsidRDefault="004900CA" w:rsidP="004900CA">
      <w:pPr>
        <w:pStyle w:val="T30X"/>
        <w:spacing w:line="276" w:lineRule="auto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Jedan</w:t>
      </w:r>
      <w:proofErr w:type="spellEnd"/>
      <w:r>
        <w:rPr>
          <w:sz w:val="24"/>
          <w:szCs w:val="24"/>
          <w:lang w:val="en-GB"/>
        </w:rPr>
        <w:t xml:space="preserve"> od </w:t>
      </w:r>
      <w:proofErr w:type="spellStart"/>
      <w:r>
        <w:rPr>
          <w:sz w:val="24"/>
          <w:szCs w:val="24"/>
          <w:lang w:val="en-GB"/>
        </w:rPr>
        <w:t>važnih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obaveza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postupku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promjene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jeste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obaveza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informisanja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koja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podrazumijeva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sljedeće</w:t>
      </w:r>
      <w:proofErr w:type="spellEnd"/>
      <w:r>
        <w:rPr>
          <w:sz w:val="24"/>
          <w:szCs w:val="24"/>
          <w:lang w:val="en-GB"/>
        </w:rPr>
        <w:t>:</w:t>
      </w:r>
    </w:p>
    <w:p w14:paraId="6B961C07" w14:textId="0DE0AFC9" w:rsidR="004900CA" w:rsidRDefault="004900CA" w:rsidP="004900CA">
      <w:pPr>
        <w:pStyle w:val="T30X"/>
        <w:numPr>
          <w:ilvl w:val="0"/>
          <w:numId w:val="1"/>
        </w:numPr>
        <w:spacing w:line="276" w:lineRule="auto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informisanje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čiji</w:t>
      </w:r>
      <w:proofErr w:type="spellEnd"/>
      <w:r>
        <w:rPr>
          <w:sz w:val="24"/>
          <w:szCs w:val="24"/>
          <w:lang w:val="en-GB"/>
        </w:rPr>
        <w:t xml:space="preserve"> se </w:t>
      </w:r>
      <w:proofErr w:type="spellStart"/>
      <w:r>
        <w:rPr>
          <w:sz w:val="24"/>
          <w:szCs w:val="24"/>
          <w:lang w:val="en-GB"/>
        </w:rPr>
        <w:t>ugovori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radu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prenose</w:t>
      </w:r>
      <w:proofErr w:type="spellEnd"/>
      <w:r>
        <w:rPr>
          <w:sz w:val="24"/>
          <w:szCs w:val="24"/>
          <w:lang w:val="en-GB"/>
        </w:rPr>
        <w:t xml:space="preserve">: </w:t>
      </w:r>
      <w:proofErr w:type="spellStart"/>
      <w:r>
        <w:rPr>
          <w:sz w:val="24"/>
          <w:szCs w:val="24"/>
          <w:lang w:val="en-GB"/>
        </w:rPr>
        <w:t>ovu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obavezu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ima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poslodavac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</w:t>
      </w:r>
      <w:proofErr w:type="spellEnd"/>
      <w:r>
        <w:rPr>
          <w:sz w:val="24"/>
          <w:szCs w:val="24"/>
          <w:lang w:val="en-GB"/>
        </w:rPr>
        <w:t xml:space="preserve"> 15 dana </w:t>
      </w:r>
      <w:proofErr w:type="spellStart"/>
      <w:r>
        <w:rPr>
          <w:sz w:val="24"/>
          <w:szCs w:val="24"/>
          <w:lang w:val="en-GB"/>
        </w:rPr>
        <w:t>prije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preuzimanja</w:t>
      </w:r>
      <w:proofErr w:type="spellEnd"/>
      <w:r>
        <w:rPr>
          <w:sz w:val="24"/>
          <w:szCs w:val="24"/>
          <w:lang w:val="en-GB"/>
        </w:rPr>
        <w:t xml:space="preserve">. U </w:t>
      </w:r>
      <w:proofErr w:type="spellStart"/>
      <w:r w:rsidR="001503EA">
        <w:rPr>
          <w:sz w:val="24"/>
          <w:szCs w:val="24"/>
          <w:lang w:val="en-GB"/>
        </w:rPr>
        <w:t>članu</w:t>
      </w:r>
      <w:proofErr w:type="spellEnd"/>
      <w:r w:rsidR="001503EA">
        <w:rPr>
          <w:sz w:val="24"/>
          <w:szCs w:val="24"/>
          <w:lang w:val="en-GB"/>
        </w:rPr>
        <w:t xml:space="preserve"> 108, </w:t>
      </w:r>
      <w:proofErr w:type="spellStart"/>
      <w:r w:rsidR="001503EA">
        <w:rPr>
          <w:sz w:val="24"/>
          <w:szCs w:val="24"/>
          <w:lang w:val="en-GB"/>
        </w:rPr>
        <w:t>stav</w:t>
      </w:r>
      <w:proofErr w:type="spellEnd"/>
      <w:r>
        <w:rPr>
          <w:sz w:val="24"/>
          <w:szCs w:val="24"/>
          <w:lang w:val="en-GB"/>
        </w:rPr>
        <w:t xml:space="preserve"> 5 </w:t>
      </w:r>
      <w:r w:rsidR="001503EA">
        <w:rPr>
          <w:sz w:val="24"/>
          <w:szCs w:val="24"/>
          <w:lang w:val="en-GB"/>
        </w:rPr>
        <w:t>ZOR-a</w:t>
      </w:r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predviđeno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poslodavac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informiše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zapošljenog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pisanoj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formi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Podrazumijeva</w:t>
      </w:r>
      <w:proofErr w:type="spellEnd"/>
      <w:r>
        <w:rPr>
          <w:sz w:val="24"/>
          <w:szCs w:val="24"/>
          <w:lang w:val="en-GB"/>
        </w:rPr>
        <w:t xml:space="preserve"> se da ta </w:t>
      </w:r>
      <w:proofErr w:type="spellStart"/>
      <w:r>
        <w:rPr>
          <w:sz w:val="24"/>
          <w:szCs w:val="24"/>
          <w:lang w:val="en-GB"/>
        </w:rPr>
        <w:t>informacija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treba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sadrži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najmanje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sljedeće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podatke</w:t>
      </w:r>
      <w:proofErr w:type="spellEnd"/>
      <w:r>
        <w:rPr>
          <w:sz w:val="24"/>
          <w:szCs w:val="24"/>
          <w:lang w:val="en-GB"/>
        </w:rPr>
        <w:t xml:space="preserve">: </w:t>
      </w:r>
      <w:proofErr w:type="spellStart"/>
      <w:r>
        <w:rPr>
          <w:sz w:val="24"/>
          <w:szCs w:val="24"/>
          <w:lang w:val="en-GB"/>
        </w:rPr>
        <w:t>ime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sljedbenika</w:t>
      </w:r>
      <w:proofErr w:type="spellEnd"/>
      <w:r>
        <w:rPr>
          <w:sz w:val="24"/>
          <w:szCs w:val="24"/>
          <w:lang w:val="en-GB"/>
        </w:rPr>
        <w:t xml:space="preserve">, datum </w:t>
      </w:r>
      <w:proofErr w:type="spellStart"/>
      <w:r>
        <w:rPr>
          <w:sz w:val="24"/>
          <w:szCs w:val="24"/>
          <w:lang w:val="en-GB"/>
        </w:rPr>
        <w:t>prenosa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razlog</w:t>
      </w:r>
      <w:proofErr w:type="spellEnd"/>
      <w:r>
        <w:rPr>
          <w:sz w:val="24"/>
          <w:szCs w:val="24"/>
          <w:lang w:val="en-GB"/>
        </w:rPr>
        <w:t xml:space="preserve"> za </w:t>
      </w:r>
      <w:proofErr w:type="spellStart"/>
      <w:r>
        <w:rPr>
          <w:sz w:val="24"/>
          <w:szCs w:val="24"/>
          <w:lang w:val="en-GB"/>
        </w:rPr>
        <w:t>prenos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ugovora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statusna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promjena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ili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pravni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posao</w:t>
      </w:r>
      <w:proofErr w:type="spellEnd"/>
      <w:r>
        <w:rPr>
          <w:sz w:val="24"/>
          <w:szCs w:val="24"/>
          <w:lang w:val="en-GB"/>
        </w:rPr>
        <w:t xml:space="preserve">). </w:t>
      </w:r>
      <w:proofErr w:type="spellStart"/>
      <w:r>
        <w:rPr>
          <w:sz w:val="24"/>
          <w:szCs w:val="24"/>
          <w:lang w:val="en-GB"/>
        </w:rPr>
        <w:t>Pri</w:t>
      </w:r>
      <w:proofErr w:type="spellEnd"/>
      <w:r>
        <w:rPr>
          <w:sz w:val="24"/>
          <w:szCs w:val="24"/>
          <w:lang w:val="en-GB"/>
        </w:rPr>
        <w:t xml:space="preserve"> tome, </w:t>
      </w:r>
      <w:proofErr w:type="spellStart"/>
      <w:r>
        <w:rPr>
          <w:sz w:val="24"/>
          <w:szCs w:val="24"/>
          <w:lang w:val="en-GB"/>
        </w:rPr>
        <w:t>poslodavac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nije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dužan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obrazlaže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razloge</w:t>
      </w:r>
      <w:proofErr w:type="spellEnd"/>
      <w:r>
        <w:rPr>
          <w:sz w:val="24"/>
          <w:szCs w:val="24"/>
          <w:lang w:val="en-GB"/>
        </w:rPr>
        <w:t xml:space="preserve"> za </w:t>
      </w:r>
      <w:proofErr w:type="spellStart"/>
      <w:r>
        <w:rPr>
          <w:sz w:val="24"/>
          <w:szCs w:val="24"/>
          <w:lang w:val="en-GB"/>
        </w:rPr>
        <w:t>prenos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već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samo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ih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navede</w:t>
      </w:r>
      <w:proofErr w:type="spellEnd"/>
      <w:r>
        <w:rPr>
          <w:sz w:val="24"/>
          <w:szCs w:val="24"/>
          <w:lang w:val="en-GB"/>
        </w:rPr>
        <w:t>.</w:t>
      </w:r>
    </w:p>
    <w:p w14:paraId="78BE34C5" w14:textId="27BC358B" w:rsidR="004900CA" w:rsidRPr="001503EA" w:rsidRDefault="004900CA" w:rsidP="00BF1AE1">
      <w:pPr>
        <w:pStyle w:val="T30X"/>
        <w:numPr>
          <w:ilvl w:val="0"/>
          <w:numId w:val="1"/>
        </w:numPr>
        <w:spacing w:line="276" w:lineRule="auto"/>
        <w:rPr>
          <w:sz w:val="24"/>
          <w:szCs w:val="24"/>
          <w:lang w:val="en-GB"/>
        </w:rPr>
      </w:pPr>
      <w:proofErr w:type="spellStart"/>
      <w:r w:rsidRPr="001503EA">
        <w:rPr>
          <w:sz w:val="24"/>
          <w:szCs w:val="24"/>
          <w:lang w:val="en-GB"/>
        </w:rPr>
        <w:t>informisanje</w:t>
      </w:r>
      <w:proofErr w:type="spellEnd"/>
      <w:r w:rsidRPr="001503EA">
        <w:rPr>
          <w:sz w:val="24"/>
          <w:szCs w:val="24"/>
          <w:lang w:val="en-GB"/>
        </w:rPr>
        <w:t xml:space="preserve"> </w:t>
      </w:r>
      <w:proofErr w:type="spellStart"/>
      <w:r w:rsidRPr="001503EA">
        <w:rPr>
          <w:sz w:val="24"/>
          <w:szCs w:val="24"/>
          <w:lang w:val="en-GB"/>
        </w:rPr>
        <w:t>sindikata</w:t>
      </w:r>
      <w:proofErr w:type="spellEnd"/>
      <w:r w:rsidR="001503EA" w:rsidRPr="001503EA">
        <w:rPr>
          <w:sz w:val="24"/>
          <w:szCs w:val="24"/>
          <w:lang w:val="en-GB"/>
        </w:rPr>
        <w:t xml:space="preserve">: </w:t>
      </w:r>
      <w:proofErr w:type="spellStart"/>
      <w:r w:rsidR="001503EA" w:rsidRPr="001503EA">
        <w:rPr>
          <w:sz w:val="24"/>
          <w:szCs w:val="24"/>
          <w:lang w:val="en-GB"/>
        </w:rPr>
        <w:t>odnosi</w:t>
      </w:r>
      <w:proofErr w:type="spellEnd"/>
      <w:r w:rsidR="001503EA" w:rsidRPr="001503EA">
        <w:rPr>
          <w:sz w:val="24"/>
          <w:szCs w:val="24"/>
          <w:lang w:val="en-GB"/>
        </w:rPr>
        <w:t xml:space="preserve"> se </w:t>
      </w:r>
      <w:proofErr w:type="spellStart"/>
      <w:r w:rsidR="001503EA" w:rsidRPr="001503EA">
        <w:rPr>
          <w:sz w:val="24"/>
          <w:szCs w:val="24"/>
          <w:lang w:val="en-GB"/>
        </w:rPr>
        <w:t>na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poslodavca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prethodnika</w:t>
      </w:r>
      <w:proofErr w:type="spellEnd"/>
      <w:r w:rsidR="001503EA" w:rsidRPr="001503EA">
        <w:rPr>
          <w:sz w:val="24"/>
          <w:szCs w:val="24"/>
          <w:lang w:val="en-GB"/>
        </w:rPr>
        <w:t xml:space="preserve">, </w:t>
      </w:r>
      <w:proofErr w:type="spellStart"/>
      <w:r w:rsidR="001503EA" w:rsidRPr="001503EA">
        <w:rPr>
          <w:sz w:val="24"/>
          <w:szCs w:val="24"/>
          <w:lang w:val="en-GB"/>
        </w:rPr>
        <w:t>koji</w:t>
      </w:r>
      <w:proofErr w:type="spellEnd"/>
      <w:r w:rsidR="001503EA" w:rsidRPr="001503EA">
        <w:rPr>
          <w:sz w:val="24"/>
          <w:szCs w:val="24"/>
          <w:lang w:val="en-GB"/>
        </w:rPr>
        <w:t xml:space="preserve"> je </w:t>
      </w:r>
      <w:proofErr w:type="spellStart"/>
      <w:r w:rsidR="001503EA" w:rsidRPr="001503EA">
        <w:rPr>
          <w:sz w:val="24"/>
          <w:szCs w:val="24"/>
          <w:lang w:val="en-GB"/>
        </w:rPr>
        <w:t>dužan</w:t>
      </w:r>
      <w:proofErr w:type="spellEnd"/>
      <w:r w:rsidR="001503EA" w:rsidRPr="001503EA">
        <w:rPr>
          <w:sz w:val="24"/>
          <w:szCs w:val="24"/>
          <w:lang w:val="en-GB"/>
        </w:rPr>
        <w:t xml:space="preserve"> da </w:t>
      </w:r>
      <w:proofErr w:type="spellStart"/>
      <w:r w:rsidR="001503EA" w:rsidRPr="001503EA">
        <w:rPr>
          <w:sz w:val="24"/>
          <w:szCs w:val="24"/>
          <w:lang w:val="en-GB"/>
        </w:rPr>
        <w:t>najkasnije</w:t>
      </w:r>
      <w:proofErr w:type="spellEnd"/>
      <w:r w:rsidR="001503EA" w:rsidRPr="001503EA">
        <w:rPr>
          <w:sz w:val="24"/>
          <w:szCs w:val="24"/>
          <w:lang w:val="en-GB"/>
        </w:rPr>
        <w:t xml:space="preserve"> 30 dana </w:t>
      </w:r>
      <w:proofErr w:type="spellStart"/>
      <w:r w:rsidR="001503EA" w:rsidRPr="001503EA">
        <w:rPr>
          <w:sz w:val="24"/>
          <w:szCs w:val="24"/>
          <w:lang w:val="en-GB"/>
        </w:rPr>
        <w:t>prije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promjene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poslodavca</w:t>
      </w:r>
      <w:proofErr w:type="spellEnd"/>
      <w:r w:rsidR="001503EA" w:rsidRPr="001503EA">
        <w:rPr>
          <w:sz w:val="24"/>
          <w:szCs w:val="24"/>
          <w:lang w:val="en-GB"/>
        </w:rPr>
        <w:t xml:space="preserve"> o tome </w:t>
      </w:r>
      <w:proofErr w:type="spellStart"/>
      <w:r w:rsidR="001503EA" w:rsidRPr="001503EA">
        <w:rPr>
          <w:sz w:val="24"/>
          <w:szCs w:val="24"/>
          <w:lang w:val="en-GB"/>
        </w:rPr>
        <w:t>obavijesti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sindikat</w:t>
      </w:r>
      <w:proofErr w:type="spellEnd"/>
      <w:r w:rsidR="001503EA" w:rsidRPr="001503EA">
        <w:rPr>
          <w:sz w:val="24"/>
          <w:szCs w:val="24"/>
          <w:lang w:val="en-GB"/>
        </w:rPr>
        <w:t xml:space="preserve"> (</w:t>
      </w:r>
      <w:proofErr w:type="spellStart"/>
      <w:r w:rsidR="001503EA" w:rsidRPr="001503EA">
        <w:rPr>
          <w:sz w:val="24"/>
          <w:szCs w:val="24"/>
          <w:lang w:val="en-GB"/>
        </w:rPr>
        <w:t>misli</w:t>
      </w:r>
      <w:proofErr w:type="spellEnd"/>
      <w:r w:rsidR="001503EA" w:rsidRPr="001503EA">
        <w:rPr>
          <w:sz w:val="24"/>
          <w:szCs w:val="24"/>
          <w:lang w:val="en-GB"/>
        </w:rPr>
        <w:t xml:space="preserve"> se </w:t>
      </w:r>
      <w:proofErr w:type="spellStart"/>
      <w:r w:rsidR="001503EA" w:rsidRPr="001503EA">
        <w:rPr>
          <w:sz w:val="24"/>
          <w:szCs w:val="24"/>
          <w:lang w:val="en-GB"/>
        </w:rPr>
        <w:t>na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svaki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sindikat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koji</w:t>
      </w:r>
      <w:proofErr w:type="spellEnd"/>
      <w:r w:rsidR="001503EA" w:rsidRPr="001503EA">
        <w:rPr>
          <w:sz w:val="24"/>
          <w:szCs w:val="24"/>
          <w:lang w:val="en-GB"/>
        </w:rPr>
        <w:t xml:space="preserve"> je </w:t>
      </w:r>
      <w:proofErr w:type="spellStart"/>
      <w:r w:rsidR="001503EA" w:rsidRPr="001503EA">
        <w:rPr>
          <w:sz w:val="24"/>
          <w:szCs w:val="24"/>
          <w:lang w:val="en-GB"/>
        </w:rPr>
        <w:t>organizovan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kod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poslodavca</w:t>
      </w:r>
      <w:proofErr w:type="spellEnd"/>
      <w:r w:rsidR="001503EA" w:rsidRPr="001503EA">
        <w:rPr>
          <w:sz w:val="24"/>
          <w:szCs w:val="24"/>
          <w:lang w:val="en-GB"/>
        </w:rPr>
        <w:t xml:space="preserve">, </w:t>
      </w:r>
      <w:proofErr w:type="spellStart"/>
      <w:r w:rsidR="001503EA" w:rsidRPr="001503EA">
        <w:rPr>
          <w:sz w:val="24"/>
          <w:szCs w:val="24"/>
          <w:lang w:val="en-GB"/>
        </w:rPr>
        <w:t>nezavisno</w:t>
      </w:r>
      <w:proofErr w:type="spellEnd"/>
      <w:r w:rsidR="001503EA" w:rsidRPr="001503EA">
        <w:rPr>
          <w:sz w:val="24"/>
          <w:szCs w:val="24"/>
          <w:lang w:val="en-GB"/>
        </w:rPr>
        <w:t xml:space="preserve"> do toga da li je </w:t>
      </w:r>
      <w:proofErr w:type="spellStart"/>
      <w:r w:rsidR="001503EA" w:rsidRPr="001503EA">
        <w:rPr>
          <w:sz w:val="24"/>
          <w:szCs w:val="24"/>
          <w:lang w:val="en-GB"/>
        </w:rPr>
        <w:t>reprezentativan</w:t>
      </w:r>
      <w:proofErr w:type="spellEnd"/>
      <w:r w:rsidR="001503EA" w:rsidRPr="001503EA">
        <w:rPr>
          <w:sz w:val="24"/>
          <w:szCs w:val="24"/>
          <w:lang w:val="en-GB"/>
        </w:rPr>
        <w:t xml:space="preserve">), </w:t>
      </w:r>
      <w:proofErr w:type="spellStart"/>
      <w:r w:rsidR="001503EA" w:rsidRPr="001503EA">
        <w:rPr>
          <w:sz w:val="24"/>
          <w:szCs w:val="24"/>
          <w:lang w:val="en-GB"/>
        </w:rPr>
        <w:t>odnosno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predstavnika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zapošljenih</w:t>
      </w:r>
      <w:proofErr w:type="spellEnd"/>
      <w:r w:rsidR="001503EA" w:rsidRPr="001503EA">
        <w:rPr>
          <w:sz w:val="24"/>
          <w:szCs w:val="24"/>
          <w:lang w:val="en-GB"/>
        </w:rPr>
        <w:t xml:space="preserve"> (</w:t>
      </w:r>
      <w:proofErr w:type="spellStart"/>
      <w:r w:rsidR="001503EA" w:rsidRPr="001503EA">
        <w:rPr>
          <w:sz w:val="24"/>
          <w:szCs w:val="24"/>
          <w:lang w:val="en-GB"/>
        </w:rPr>
        <w:t>ukoliko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nije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organizovan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sindikat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kod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poslodavca</w:t>
      </w:r>
      <w:proofErr w:type="spellEnd"/>
      <w:r w:rsidR="001503EA" w:rsidRPr="001503EA">
        <w:rPr>
          <w:sz w:val="24"/>
          <w:szCs w:val="24"/>
          <w:lang w:val="en-GB"/>
        </w:rPr>
        <w:t xml:space="preserve">). </w:t>
      </w:r>
      <w:proofErr w:type="spellStart"/>
      <w:r w:rsidR="001503EA" w:rsidRPr="001503EA">
        <w:rPr>
          <w:sz w:val="24"/>
          <w:szCs w:val="24"/>
          <w:lang w:val="en-GB"/>
        </w:rPr>
        <w:t>Informisanje</w:t>
      </w:r>
      <w:proofErr w:type="spellEnd"/>
      <w:r w:rsidR="001503EA" w:rsidRPr="001503EA">
        <w:rPr>
          <w:sz w:val="24"/>
          <w:szCs w:val="24"/>
          <w:lang w:val="en-GB"/>
        </w:rPr>
        <w:t xml:space="preserve"> se </w:t>
      </w:r>
      <w:proofErr w:type="spellStart"/>
      <w:r w:rsidR="001503EA" w:rsidRPr="001503EA">
        <w:rPr>
          <w:sz w:val="24"/>
          <w:szCs w:val="24"/>
          <w:lang w:val="en-GB"/>
        </w:rPr>
        <w:t>vrši</w:t>
      </w:r>
      <w:proofErr w:type="spellEnd"/>
      <w:r w:rsidR="001503EA" w:rsidRPr="001503EA">
        <w:rPr>
          <w:sz w:val="24"/>
          <w:szCs w:val="24"/>
          <w:lang w:val="en-GB"/>
        </w:rPr>
        <w:t xml:space="preserve"> u </w:t>
      </w:r>
      <w:proofErr w:type="spellStart"/>
      <w:r w:rsidR="001503EA" w:rsidRPr="001503EA">
        <w:rPr>
          <w:sz w:val="24"/>
          <w:szCs w:val="24"/>
          <w:lang w:val="en-GB"/>
        </w:rPr>
        <w:t>pisanoj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formi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treba</w:t>
      </w:r>
      <w:proofErr w:type="spellEnd"/>
      <w:r w:rsidR="001503EA" w:rsidRPr="001503EA">
        <w:rPr>
          <w:sz w:val="24"/>
          <w:szCs w:val="24"/>
          <w:lang w:val="en-GB"/>
        </w:rPr>
        <w:t xml:space="preserve"> da </w:t>
      </w:r>
      <w:proofErr w:type="spellStart"/>
      <w:r w:rsidR="001503EA" w:rsidRPr="001503EA">
        <w:rPr>
          <w:sz w:val="24"/>
          <w:szCs w:val="24"/>
          <w:lang w:val="en-GB"/>
        </w:rPr>
        <w:t>sadrži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sljedeće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podatke</w:t>
      </w:r>
      <w:proofErr w:type="spellEnd"/>
      <w:r w:rsidR="001503EA" w:rsidRPr="001503EA">
        <w:rPr>
          <w:sz w:val="24"/>
          <w:szCs w:val="24"/>
          <w:lang w:val="en-GB"/>
        </w:rPr>
        <w:t xml:space="preserve">: datum </w:t>
      </w:r>
      <w:proofErr w:type="spellStart"/>
      <w:r w:rsidR="001503EA" w:rsidRPr="001503EA">
        <w:rPr>
          <w:sz w:val="24"/>
          <w:szCs w:val="24"/>
          <w:lang w:val="en-GB"/>
        </w:rPr>
        <w:t>promjene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poslodavca</w:t>
      </w:r>
      <w:proofErr w:type="spellEnd"/>
      <w:r w:rsidR="001503EA" w:rsidRPr="001503EA">
        <w:rPr>
          <w:sz w:val="24"/>
          <w:szCs w:val="24"/>
          <w:lang w:val="en-GB"/>
        </w:rPr>
        <w:t xml:space="preserve">; </w:t>
      </w:r>
      <w:proofErr w:type="spellStart"/>
      <w:r w:rsidR="001503EA" w:rsidRPr="001503EA">
        <w:rPr>
          <w:sz w:val="24"/>
          <w:szCs w:val="24"/>
          <w:lang w:val="en-GB"/>
        </w:rPr>
        <w:t>razlozi</w:t>
      </w:r>
      <w:proofErr w:type="spellEnd"/>
      <w:r w:rsidR="001503EA" w:rsidRPr="001503EA">
        <w:rPr>
          <w:sz w:val="24"/>
          <w:szCs w:val="24"/>
          <w:lang w:val="en-GB"/>
        </w:rPr>
        <w:t xml:space="preserve"> za </w:t>
      </w:r>
      <w:proofErr w:type="spellStart"/>
      <w:r w:rsidR="001503EA" w:rsidRPr="001503EA">
        <w:rPr>
          <w:sz w:val="24"/>
          <w:szCs w:val="24"/>
          <w:lang w:val="en-GB"/>
        </w:rPr>
        <w:t>promjenu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poslodavca</w:t>
      </w:r>
      <w:proofErr w:type="spellEnd"/>
      <w:r w:rsidR="001503EA" w:rsidRPr="001503EA">
        <w:rPr>
          <w:sz w:val="24"/>
          <w:szCs w:val="24"/>
          <w:lang w:val="en-GB"/>
        </w:rPr>
        <w:t xml:space="preserve">; </w:t>
      </w:r>
      <w:proofErr w:type="spellStart"/>
      <w:r w:rsidR="001503EA" w:rsidRPr="001503EA">
        <w:rPr>
          <w:sz w:val="24"/>
          <w:szCs w:val="24"/>
          <w:lang w:val="en-GB"/>
        </w:rPr>
        <w:t>pravne</w:t>
      </w:r>
      <w:proofErr w:type="spellEnd"/>
      <w:r w:rsidR="001503EA" w:rsidRPr="001503EA">
        <w:rPr>
          <w:sz w:val="24"/>
          <w:szCs w:val="24"/>
          <w:lang w:val="en-GB"/>
        </w:rPr>
        <w:t xml:space="preserve">, </w:t>
      </w:r>
      <w:proofErr w:type="spellStart"/>
      <w:r w:rsidR="001503EA" w:rsidRPr="001503EA">
        <w:rPr>
          <w:sz w:val="24"/>
          <w:szCs w:val="24"/>
          <w:lang w:val="en-GB"/>
        </w:rPr>
        <w:t>ekonomske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socijalne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posljedice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promjene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poslodavca</w:t>
      </w:r>
      <w:proofErr w:type="spellEnd"/>
      <w:r w:rsidR="001503EA" w:rsidRPr="001503EA">
        <w:rPr>
          <w:sz w:val="24"/>
          <w:szCs w:val="24"/>
          <w:lang w:val="en-GB"/>
        </w:rPr>
        <w:t xml:space="preserve"> za </w:t>
      </w:r>
      <w:proofErr w:type="spellStart"/>
      <w:r w:rsidR="001503EA" w:rsidRPr="001503EA">
        <w:rPr>
          <w:sz w:val="24"/>
          <w:szCs w:val="24"/>
          <w:lang w:val="en-GB"/>
        </w:rPr>
        <w:t>zapošljene</w:t>
      </w:r>
      <w:proofErr w:type="spellEnd"/>
      <w:r w:rsidR="001503EA" w:rsidRPr="001503EA">
        <w:rPr>
          <w:sz w:val="24"/>
          <w:szCs w:val="24"/>
          <w:lang w:val="en-GB"/>
        </w:rPr>
        <w:t xml:space="preserve">; </w:t>
      </w:r>
      <w:proofErr w:type="spellStart"/>
      <w:r w:rsidR="001503EA" w:rsidRPr="001503EA">
        <w:rPr>
          <w:sz w:val="24"/>
          <w:szCs w:val="24"/>
          <w:lang w:val="en-GB"/>
        </w:rPr>
        <w:t>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predviđene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mjere</w:t>
      </w:r>
      <w:proofErr w:type="spellEnd"/>
      <w:r w:rsidR="001503EA" w:rsidRPr="001503EA">
        <w:rPr>
          <w:sz w:val="24"/>
          <w:szCs w:val="24"/>
          <w:lang w:val="en-GB"/>
        </w:rPr>
        <w:t xml:space="preserve"> u </w:t>
      </w:r>
      <w:proofErr w:type="spellStart"/>
      <w:r w:rsidR="001503EA" w:rsidRPr="001503EA">
        <w:rPr>
          <w:sz w:val="24"/>
          <w:szCs w:val="24"/>
          <w:lang w:val="en-GB"/>
        </w:rPr>
        <w:t>pogledu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zapošljenih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čiji</w:t>
      </w:r>
      <w:proofErr w:type="spellEnd"/>
      <w:r w:rsidR="001503EA" w:rsidRPr="001503EA">
        <w:rPr>
          <w:sz w:val="24"/>
          <w:szCs w:val="24"/>
          <w:lang w:val="en-GB"/>
        </w:rPr>
        <w:t xml:space="preserve"> se </w:t>
      </w:r>
      <w:proofErr w:type="spellStart"/>
      <w:r w:rsidR="001503EA" w:rsidRPr="001503EA">
        <w:rPr>
          <w:sz w:val="24"/>
          <w:szCs w:val="24"/>
          <w:lang w:val="en-GB"/>
        </w:rPr>
        <w:t>ugovori</w:t>
      </w:r>
      <w:proofErr w:type="spellEnd"/>
      <w:r w:rsidR="001503EA" w:rsidRPr="001503EA">
        <w:rPr>
          <w:sz w:val="24"/>
          <w:szCs w:val="24"/>
          <w:lang w:val="en-GB"/>
        </w:rPr>
        <w:t xml:space="preserve"> o </w:t>
      </w:r>
      <w:proofErr w:type="spellStart"/>
      <w:r w:rsidR="001503EA" w:rsidRPr="001503EA">
        <w:rPr>
          <w:sz w:val="24"/>
          <w:szCs w:val="24"/>
          <w:lang w:val="en-GB"/>
        </w:rPr>
        <w:t>radu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prenose</w:t>
      </w:r>
      <w:proofErr w:type="spellEnd"/>
      <w:r w:rsidR="001503EA" w:rsidRPr="001503EA">
        <w:rPr>
          <w:sz w:val="24"/>
          <w:szCs w:val="24"/>
          <w:lang w:val="en-GB"/>
        </w:rPr>
        <w:t>.</w:t>
      </w:r>
      <w:r w:rsidR="001503EA">
        <w:rPr>
          <w:sz w:val="24"/>
          <w:szCs w:val="24"/>
          <w:lang w:val="en-GB"/>
        </w:rPr>
        <w:t xml:space="preserve"> </w:t>
      </w:r>
      <w:r w:rsidR="001503EA" w:rsidRPr="001503EA">
        <w:rPr>
          <w:sz w:val="24"/>
          <w:szCs w:val="24"/>
          <w:lang w:val="en-GB"/>
        </w:rPr>
        <w:t xml:space="preserve">Od </w:t>
      </w:r>
      <w:proofErr w:type="spellStart"/>
      <w:r w:rsidR="001503EA" w:rsidRPr="001503EA">
        <w:rPr>
          <w:sz w:val="24"/>
          <w:szCs w:val="24"/>
          <w:lang w:val="en-GB"/>
        </w:rPr>
        <w:t>obaveze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informisanja</w:t>
      </w:r>
      <w:proofErr w:type="spellEnd"/>
      <w:r w:rsidR="001503EA" w:rsidRPr="001503EA">
        <w:rPr>
          <w:sz w:val="24"/>
          <w:szCs w:val="24"/>
          <w:lang w:val="en-GB"/>
        </w:rPr>
        <w:t xml:space="preserve">, </w:t>
      </w:r>
      <w:proofErr w:type="spellStart"/>
      <w:r w:rsidR="001503EA" w:rsidRPr="001503EA">
        <w:rPr>
          <w:sz w:val="24"/>
          <w:szCs w:val="24"/>
          <w:lang w:val="en-GB"/>
        </w:rPr>
        <w:t>koja</w:t>
      </w:r>
      <w:proofErr w:type="spellEnd"/>
      <w:r w:rsidR="001503EA" w:rsidRPr="001503EA">
        <w:rPr>
          <w:sz w:val="24"/>
          <w:szCs w:val="24"/>
          <w:lang w:val="en-GB"/>
        </w:rPr>
        <w:t xml:space="preserve"> za </w:t>
      </w:r>
      <w:proofErr w:type="spellStart"/>
      <w:r w:rsidR="001503EA" w:rsidRPr="001503EA">
        <w:rPr>
          <w:sz w:val="24"/>
          <w:szCs w:val="24"/>
          <w:lang w:val="en-GB"/>
        </w:rPr>
        <w:t>očekivanu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posljedicu</w:t>
      </w:r>
      <w:proofErr w:type="spellEnd"/>
      <w:r w:rsidR="001503EA" w:rsidRPr="001503EA">
        <w:rPr>
          <w:sz w:val="24"/>
          <w:szCs w:val="24"/>
          <w:lang w:val="en-GB"/>
        </w:rPr>
        <w:t xml:space="preserve"> ne </w:t>
      </w:r>
      <w:proofErr w:type="spellStart"/>
      <w:r w:rsidR="001503EA" w:rsidRPr="001503EA">
        <w:rPr>
          <w:sz w:val="24"/>
          <w:szCs w:val="24"/>
          <w:lang w:val="en-GB"/>
        </w:rPr>
        <w:t>treba</w:t>
      </w:r>
      <w:proofErr w:type="spellEnd"/>
      <w:r w:rsidR="001503EA" w:rsidRPr="001503EA">
        <w:rPr>
          <w:sz w:val="24"/>
          <w:szCs w:val="24"/>
          <w:lang w:val="en-GB"/>
        </w:rPr>
        <w:t xml:space="preserve"> da </w:t>
      </w:r>
      <w:proofErr w:type="spellStart"/>
      <w:r w:rsidR="001503EA" w:rsidRPr="001503EA">
        <w:rPr>
          <w:sz w:val="24"/>
          <w:szCs w:val="24"/>
          <w:lang w:val="en-GB"/>
        </w:rPr>
        <w:t>ima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dostavljanje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mišljenja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ili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prijedloga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sindikata</w:t>
      </w:r>
      <w:proofErr w:type="spellEnd"/>
      <w:r w:rsidR="001503EA" w:rsidRPr="001503EA">
        <w:rPr>
          <w:sz w:val="24"/>
          <w:szCs w:val="24"/>
          <w:lang w:val="en-GB"/>
        </w:rPr>
        <w:t xml:space="preserve">, </w:t>
      </w:r>
      <w:proofErr w:type="spellStart"/>
      <w:r w:rsidR="001503EA" w:rsidRPr="001503EA">
        <w:rPr>
          <w:sz w:val="24"/>
          <w:szCs w:val="24"/>
          <w:lang w:val="en-GB"/>
        </w:rPr>
        <w:t>odnosno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predstavnika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zapošljenih</w:t>
      </w:r>
      <w:proofErr w:type="spellEnd"/>
      <w:r w:rsidR="001503EA" w:rsidRPr="001503EA">
        <w:rPr>
          <w:sz w:val="24"/>
          <w:szCs w:val="24"/>
          <w:lang w:val="en-GB"/>
        </w:rPr>
        <w:t xml:space="preserve">, </w:t>
      </w:r>
      <w:proofErr w:type="spellStart"/>
      <w:r w:rsidR="001503EA" w:rsidRPr="001503EA">
        <w:rPr>
          <w:sz w:val="24"/>
          <w:szCs w:val="24"/>
          <w:lang w:val="en-GB"/>
        </w:rPr>
        <w:t>treba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razlikovati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obavezu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konsultovanja</w:t>
      </w:r>
      <w:proofErr w:type="spellEnd"/>
      <w:r w:rsidR="001503EA" w:rsidRPr="001503EA">
        <w:rPr>
          <w:sz w:val="24"/>
          <w:szCs w:val="24"/>
          <w:lang w:val="en-GB"/>
        </w:rPr>
        <w:t xml:space="preserve">. Za </w:t>
      </w:r>
      <w:proofErr w:type="spellStart"/>
      <w:r w:rsidR="001503EA" w:rsidRPr="001503EA">
        <w:rPr>
          <w:sz w:val="24"/>
          <w:szCs w:val="24"/>
          <w:lang w:val="en-GB"/>
        </w:rPr>
        <w:t>razliku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od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obaveze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informisanja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koju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ima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samo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poslodavac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prethodnik</w:t>
      </w:r>
      <w:proofErr w:type="spellEnd"/>
      <w:r w:rsidR="001503EA" w:rsidRPr="001503EA">
        <w:rPr>
          <w:sz w:val="24"/>
          <w:szCs w:val="24"/>
          <w:lang w:val="en-GB"/>
        </w:rPr>
        <w:t xml:space="preserve"> u </w:t>
      </w:r>
      <w:proofErr w:type="spellStart"/>
      <w:r w:rsidR="001503EA" w:rsidRPr="001503EA">
        <w:rPr>
          <w:sz w:val="24"/>
          <w:szCs w:val="24"/>
          <w:lang w:val="en-GB"/>
        </w:rPr>
        <w:t>slučaju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promjene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poslodavca</w:t>
      </w:r>
      <w:proofErr w:type="spellEnd"/>
      <w:r w:rsidR="001503EA" w:rsidRPr="001503EA">
        <w:rPr>
          <w:sz w:val="24"/>
          <w:szCs w:val="24"/>
          <w:lang w:val="en-GB"/>
        </w:rPr>
        <w:t xml:space="preserve">, </w:t>
      </w:r>
      <w:proofErr w:type="spellStart"/>
      <w:r w:rsidR="001503EA" w:rsidRPr="001503EA">
        <w:rPr>
          <w:sz w:val="24"/>
          <w:szCs w:val="24"/>
          <w:lang w:val="en-GB"/>
        </w:rPr>
        <w:t>obavezu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konsultovanja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imaju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poslodavac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prethodnik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poslodavac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sljedbenik</w:t>
      </w:r>
      <w:proofErr w:type="spellEnd"/>
      <w:r w:rsidR="001503EA" w:rsidRPr="001503EA">
        <w:rPr>
          <w:sz w:val="24"/>
          <w:szCs w:val="24"/>
          <w:lang w:val="en-GB"/>
        </w:rPr>
        <w:t xml:space="preserve"> (</w:t>
      </w:r>
      <w:proofErr w:type="spellStart"/>
      <w:r w:rsidR="001503EA" w:rsidRPr="001503EA">
        <w:rPr>
          <w:sz w:val="24"/>
          <w:szCs w:val="24"/>
          <w:lang w:val="en-GB"/>
        </w:rPr>
        <w:t>oba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sindikatima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koji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organizovani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kod</w:t>
      </w:r>
      <w:proofErr w:type="spellEnd"/>
      <w:r w:rsidR="001503EA" w:rsidRPr="001503EA">
        <w:rPr>
          <w:sz w:val="24"/>
          <w:szCs w:val="24"/>
          <w:lang w:val="en-GB"/>
        </w:rPr>
        <w:t xml:space="preserve"> tog </w:t>
      </w:r>
      <w:proofErr w:type="spellStart"/>
      <w:r w:rsidR="001503EA" w:rsidRPr="001503EA">
        <w:rPr>
          <w:sz w:val="24"/>
          <w:szCs w:val="24"/>
          <w:lang w:val="en-GB"/>
        </w:rPr>
        <w:t>poslodavca</w:t>
      </w:r>
      <w:proofErr w:type="spellEnd"/>
      <w:r w:rsidR="001503EA" w:rsidRPr="001503EA">
        <w:rPr>
          <w:sz w:val="24"/>
          <w:szCs w:val="24"/>
          <w:lang w:val="en-GB"/>
        </w:rPr>
        <w:t xml:space="preserve">). </w:t>
      </w:r>
      <w:proofErr w:type="spellStart"/>
      <w:r w:rsidR="001503EA" w:rsidRPr="001503EA">
        <w:rPr>
          <w:sz w:val="24"/>
          <w:szCs w:val="24"/>
          <w:lang w:val="en-GB"/>
        </w:rPr>
        <w:t>Međutim</w:t>
      </w:r>
      <w:proofErr w:type="spellEnd"/>
      <w:r w:rsidR="001503EA" w:rsidRPr="001503EA">
        <w:rPr>
          <w:sz w:val="24"/>
          <w:szCs w:val="24"/>
          <w:lang w:val="en-GB"/>
        </w:rPr>
        <w:t xml:space="preserve">, </w:t>
      </w:r>
      <w:proofErr w:type="spellStart"/>
      <w:r w:rsidR="001503EA" w:rsidRPr="001503EA">
        <w:rPr>
          <w:sz w:val="24"/>
          <w:szCs w:val="24"/>
          <w:lang w:val="en-GB"/>
        </w:rPr>
        <w:t>ovu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obavezu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imaju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samo</w:t>
      </w:r>
      <w:proofErr w:type="spellEnd"/>
      <w:r w:rsidR="001503EA" w:rsidRPr="001503EA">
        <w:rPr>
          <w:sz w:val="24"/>
          <w:szCs w:val="24"/>
          <w:lang w:val="en-GB"/>
        </w:rPr>
        <w:t xml:space="preserve"> u </w:t>
      </w:r>
      <w:proofErr w:type="spellStart"/>
      <w:r w:rsidR="001503EA" w:rsidRPr="001503EA">
        <w:rPr>
          <w:sz w:val="24"/>
          <w:szCs w:val="24"/>
          <w:lang w:val="en-GB"/>
        </w:rPr>
        <w:t>slučaju</w:t>
      </w:r>
      <w:proofErr w:type="spellEnd"/>
      <w:r w:rsidR="001503EA" w:rsidRPr="001503EA">
        <w:rPr>
          <w:sz w:val="24"/>
          <w:szCs w:val="24"/>
          <w:lang w:val="en-GB"/>
        </w:rPr>
        <w:t xml:space="preserve"> da </w:t>
      </w:r>
      <w:proofErr w:type="spellStart"/>
      <w:r w:rsidR="001503EA" w:rsidRPr="001503EA">
        <w:rPr>
          <w:sz w:val="24"/>
          <w:szCs w:val="24"/>
          <w:lang w:val="en-GB"/>
        </w:rPr>
        <w:t>su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predviđeli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mjere</w:t>
      </w:r>
      <w:proofErr w:type="spellEnd"/>
      <w:r w:rsidR="001503EA" w:rsidRPr="001503EA">
        <w:rPr>
          <w:sz w:val="24"/>
          <w:szCs w:val="24"/>
          <w:lang w:val="en-GB"/>
        </w:rPr>
        <w:t xml:space="preserve"> u </w:t>
      </w:r>
      <w:proofErr w:type="spellStart"/>
      <w:r w:rsidR="001503EA" w:rsidRPr="001503EA">
        <w:rPr>
          <w:sz w:val="24"/>
          <w:szCs w:val="24"/>
          <w:lang w:val="en-GB"/>
        </w:rPr>
        <w:t>vezi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svojim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zapošljenim</w:t>
      </w:r>
      <w:proofErr w:type="spellEnd"/>
      <w:r w:rsidR="001503EA" w:rsidRPr="001503EA">
        <w:rPr>
          <w:sz w:val="24"/>
          <w:szCs w:val="24"/>
          <w:lang w:val="en-GB"/>
        </w:rPr>
        <w:t xml:space="preserve">. U tom </w:t>
      </w:r>
      <w:proofErr w:type="spellStart"/>
      <w:r w:rsidR="001503EA" w:rsidRPr="001503EA">
        <w:rPr>
          <w:sz w:val="24"/>
          <w:szCs w:val="24"/>
          <w:lang w:val="en-GB"/>
        </w:rPr>
        <w:t>slučaju</w:t>
      </w:r>
      <w:proofErr w:type="spellEnd"/>
      <w:r w:rsidR="001503EA" w:rsidRPr="001503EA">
        <w:rPr>
          <w:sz w:val="24"/>
          <w:szCs w:val="24"/>
          <w:lang w:val="en-GB"/>
        </w:rPr>
        <w:t xml:space="preserve"> su </w:t>
      </w:r>
      <w:proofErr w:type="spellStart"/>
      <w:r w:rsidR="001503EA" w:rsidRPr="001503EA">
        <w:rPr>
          <w:sz w:val="24"/>
          <w:szCs w:val="24"/>
          <w:lang w:val="en-GB"/>
        </w:rPr>
        <w:t>dužni</w:t>
      </w:r>
      <w:proofErr w:type="spellEnd"/>
      <w:r w:rsidR="001503EA" w:rsidRPr="001503EA">
        <w:rPr>
          <w:sz w:val="24"/>
          <w:szCs w:val="24"/>
          <w:lang w:val="en-GB"/>
        </w:rPr>
        <w:t xml:space="preserve"> da se o </w:t>
      </w:r>
      <w:proofErr w:type="spellStart"/>
      <w:r w:rsidR="001503EA" w:rsidRPr="001503EA">
        <w:rPr>
          <w:sz w:val="24"/>
          <w:szCs w:val="24"/>
          <w:lang w:val="en-GB"/>
        </w:rPr>
        <w:t>tim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lastRenderedPageBreak/>
        <w:t>mjerama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blagovremeno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konsultuju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sindikatom</w:t>
      </w:r>
      <w:proofErr w:type="spellEnd"/>
      <w:r w:rsidR="001503EA" w:rsidRPr="001503EA">
        <w:rPr>
          <w:sz w:val="24"/>
          <w:szCs w:val="24"/>
          <w:lang w:val="en-GB"/>
        </w:rPr>
        <w:t xml:space="preserve">, </w:t>
      </w:r>
      <w:proofErr w:type="spellStart"/>
      <w:r w:rsidR="001503EA" w:rsidRPr="001503EA">
        <w:rPr>
          <w:sz w:val="24"/>
          <w:szCs w:val="24"/>
          <w:lang w:val="en-GB"/>
        </w:rPr>
        <w:t>odnosno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predstavnicima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zapošljenih</w:t>
      </w:r>
      <w:proofErr w:type="spellEnd"/>
      <w:r w:rsidR="001503EA" w:rsidRPr="001503EA">
        <w:rPr>
          <w:sz w:val="24"/>
          <w:szCs w:val="24"/>
          <w:lang w:val="en-GB"/>
        </w:rPr>
        <w:t xml:space="preserve">. </w:t>
      </w:r>
      <w:proofErr w:type="spellStart"/>
      <w:r w:rsidR="001503EA" w:rsidRPr="001503EA">
        <w:rPr>
          <w:sz w:val="24"/>
          <w:szCs w:val="24"/>
          <w:lang w:val="en-GB"/>
        </w:rPr>
        <w:t>Dakle</w:t>
      </w:r>
      <w:proofErr w:type="spellEnd"/>
      <w:r w:rsidR="001503EA" w:rsidRPr="001503EA">
        <w:rPr>
          <w:sz w:val="24"/>
          <w:szCs w:val="24"/>
          <w:lang w:val="en-GB"/>
        </w:rPr>
        <w:t xml:space="preserve">, u </w:t>
      </w:r>
      <w:proofErr w:type="spellStart"/>
      <w:r w:rsidR="001503EA" w:rsidRPr="001503EA">
        <w:rPr>
          <w:sz w:val="24"/>
          <w:szCs w:val="24"/>
          <w:lang w:val="en-GB"/>
        </w:rPr>
        <w:t>ovom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slučaju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uloga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sindikata</w:t>
      </w:r>
      <w:proofErr w:type="spellEnd"/>
      <w:r w:rsidR="001503EA" w:rsidRPr="001503EA">
        <w:rPr>
          <w:sz w:val="24"/>
          <w:szCs w:val="24"/>
          <w:lang w:val="en-GB"/>
        </w:rPr>
        <w:t xml:space="preserve">, </w:t>
      </w:r>
      <w:proofErr w:type="spellStart"/>
      <w:r w:rsidR="001503EA" w:rsidRPr="001503EA">
        <w:rPr>
          <w:sz w:val="24"/>
          <w:szCs w:val="24"/>
          <w:lang w:val="en-GB"/>
        </w:rPr>
        <w:t>odnosno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predstavnika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zapošljenih</w:t>
      </w:r>
      <w:proofErr w:type="spellEnd"/>
      <w:r w:rsidR="001503EA" w:rsidRPr="001503EA">
        <w:rPr>
          <w:sz w:val="24"/>
          <w:szCs w:val="24"/>
          <w:lang w:val="en-GB"/>
        </w:rPr>
        <w:t xml:space="preserve"> je </w:t>
      </w:r>
      <w:proofErr w:type="spellStart"/>
      <w:r w:rsidR="001503EA" w:rsidRPr="001503EA">
        <w:rPr>
          <w:sz w:val="24"/>
          <w:szCs w:val="24"/>
          <w:lang w:val="en-GB"/>
        </w:rPr>
        <w:t>aktivnija</w:t>
      </w:r>
      <w:proofErr w:type="spellEnd"/>
      <w:r w:rsidR="001503EA" w:rsidRPr="001503EA">
        <w:rPr>
          <w:sz w:val="24"/>
          <w:szCs w:val="24"/>
          <w:lang w:val="en-GB"/>
        </w:rPr>
        <w:t xml:space="preserve"> u </w:t>
      </w:r>
      <w:proofErr w:type="spellStart"/>
      <w:r w:rsidR="001503EA" w:rsidRPr="001503EA">
        <w:rPr>
          <w:sz w:val="24"/>
          <w:szCs w:val="24"/>
          <w:lang w:val="en-GB"/>
        </w:rPr>
        <w:t>odnosu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na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prethodnu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situaciju-koja</w:t>
      </w:r>
      <w:proofErr w:type="spellEnd"/>
      <w:r w:rsidR="001503EA" w:rsidRPr="001503EA">
        <w:rPr>
          <w:sz w:val="24"/>
          <w:szCs w:val="24"/>
          <w:lang w:val="en-GB"/>
        </w:rPr>
        <w:t xml:space="preserve"> se </w:t>
      </w:r>
      <w:proofErr w:type="spellStart"/>
      <w:r w:rsidR="001503EA" w:rsidRPr="001503EA">
        <w:rPr>
          <w:sz w:val="24"/>
          <w:szCs w:val="24"/>
          <w:lang w:val="en-GB"/>
        </w:rPr>
        <w:t>odnosi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na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informisanje</w:t>
      </w:r>
      <w:proofErr w:type="spellEnd"/>
      <w:r w:rsidR="001503EA" w:rsidRPr="001503EA">
        <w:rPr>
          <w:sz w:val="24"/>
          <w:szCs w:val="24"/>
          <w:lang w:val="en-GB"/>
        </w:rPr>
        <w:t xml:space="preserve">. </w:t>
      </w:r>
      <w:proofErr w:type="spellStart"/>
      <w:r w:rsidR="001503EA" w:rsidRPr="001503EA">
        <w:rPr>
          <w:sz w:val="24"/>
          <w:szCs w:val="24"/>
          <w:lang w:val="en-GB"/>
        </w:rPr>
        <w:t>Cilj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konsultovanja</w:t>
      </w:r>
      <w:proofErr w:type="spellEnd"/>
      <w:r w:rsidR="001503EA" w:rsidRPr="001503EA">
        <w:rPr>
          <w:sz w:val="24"/>
          <w:szCs w:val="24"/>
          <w:lang w:val="en-GB"/>
        </w:rPr>
        <w:t xml:space="preserve"> je </w:t>
      </w:r>
      <w:proofErr w:type="spellStart"/>
      <w:r w:rsidR="001503EA" w:rsidRPr="001503EA">
        <w:rPr>
          <w:sz w:val="24"/>
          <w:szCs w:val="24"/>
          <w:lang w:val="en-GB"/>
        </w:rPr>
        <w:t>postizanje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postizanja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sporazuma</w:t>
      </w:r>
      <w:proofErr w:type="spellEnd"/>
      <w:r w:rsidR="001503EA" w:rsidRPr="001503EA">
        <w:rPr>
          <w:sz w:val="24"/>
          <w:szCs w:val="24"/>
          <w:lang w:val="en-GB"/>
        </w:rPr>
        <w:t xml:space="preserve">, u </w:t>
      </w:r>
      <w:proofErr w:type="spellStart"/>
      <w:r w:rsidR="001503EA" w:rsidRPr="001503EA">
        <w:rPr>
          <w:sz w:val="24"/>
          <w:szCs w:val="24"/>
          <w:lang w:val="en-GB"/>
        </w:rPr>
        <w:t>cilju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ublažavanja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socijalno-ekonomskih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posljedica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na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položaj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zapošljenih</w:t>
      </w:r>
      <w:proofErr w:type="spellEnd"/>
      <w:r w:rsidR="001503EA" w:rsidRPr="001503EA">
        <w:rPr>
          <w:sz w:val="24"/>
          <w:szCs w:val="24"/>
          <w:lang w:val="en-GB"/>
        </w:rPr>
        <w:t xml:space="preserve">. To </w:t>
      </w:r>
      <w:proofErr w:type="spellStart"/>
      <w:r w:rsidR="001503EA" w:rsidRPr="001503EA">
        <w:rPr>
          <w:sz w:val="24"/>
          <w:szCs w:val="24"/>
          <w:lang w:val="en-GB"/>
        </w:rPr>
        <w:t>znači</w:t>
      </w:r>
      <w:proofErr w:type="spellEnd"/>
      <w:r w:rsidR="001503EA" w:rsidRPr="001503EA">
        <w:rPr>
          <w:sz w:val="24"/>
          <w:szCs w:val="24"/>
          <w:lang w:val="en-GB"/>
        </w:rPr>
        <w:t xml:space="preserve"> da u </w:t>
      </w:r>
      <w:proofErr w:type="spellStart"/>
      <w:r w:rsidR="001503EA" w:rsidRPr="001503EA">
        <w:rPr>
          <w:sz w:val="24"/>
          <w:szCs w:val="24"/>
          <w:lang w:val="en-GB"/>
        </w:rPr>
        <w:t>ovom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slučaju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sindikat</w:t>
      </w:r>
      <w:proofErr w:type="spellEnd"/>
      <w:r w:rsidR="001503EA" w:rsidRPr="001503EA">
        <w:rPr>
          <w:sz w:val="24"/>
          <w:szCs w:val="24"/>
          <w:lang w:val="en-GB"/>
        </w:rPr>
        <w:t xml:space="preserve">, </w:t>
      </w:r>
      <w:proofErr w:type="spellStart"/>
      <w:r w:rsidR="001503EA" w:rsidRPr="001503EA">
        <w:rPr>
          <w:sz w:val="24"/>
          <w:szCs w:val="24"/>
          <w:lang w:val="en-GB"/>
        </w:rPr>
        <w:t>odnosno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predstavnici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zapošljenih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dostavljaju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svoje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prijedloge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mišljenja</w:t>
      </w:r>
      <w:proofErr w:type="spellEnd"/>
      <w:r w:rsidR="001503EA" w:rsidRPr="001503EA">
        <w:rPr>
          <w:sz w:val="24"/>
          <w:szCs w:val="24"/>
          <w:lang w:val="en-GB"/>
        </w:rPr>
        <w:t xml:space="preserve">. </w:t>
      </w:r>
      <w:proofErr w:type="spellStart"/>
      <w:r w:rsidR="001503EA" w:rsidRPr="001503EA">
        <w:rPr>
          <w:sz w:val="24"/>
          <w:szCs w:val="24"/>
          <w:lang w:val="en-GB"/>
        </w:rPr>
        <w:t>Iako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postizanje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sporazuma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nije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imperativ</w:t>
      </w:r>
      <w:proofErr w:type="spellEnd"/>
      <w:r w:rsidR="001503EA" w:rsidRPr="001503EA">
        <w:rPr>
          <w:sz w:val="24"/>
          <w:szCs w:val="24"/>
          <w:lang w:val="en-GB"/>
        </w:rPr>
        <w:t xml:space="preserve">, </w:t>
      </w:r>
      <w:proofErr w:type="spellStart"/>
      <w:r w:rsidR="001503EA" w:rsidRPr="001503EA">
        <w:rPr>
          <w:sz w:val="24"/>
          <w:szCs w:val="24"/>
          <w:lang w:val="en-GB"/>
        </w:rPr>
        <w:t>odnos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poslodavca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sindikatom</w:t>
      </w:r>
      <w:proofErr w:type="spellEnd"/>
      <w:r w:rsidR="001503EA" w:rsidRPr="001503EA">
        <w:rPr>
          <w:sz w:val="24"/>
          <w:szCs w:val="24"/>
          <w:lang w:val="en-GB"/>
        </w:rPr>
        <w:t xml:space="preserve">, </w:t>
      </w:r>
      <w:proofErr w:type="spellStart"/>
      <w:r w:rsidR="001503EA" w:rsidRPr="001503EA">
        <w:rPr>
          <w:sz w:val="24"/>
          <w:szCs w:val="24"/>
          <w:lang w:val="en-GB"/>
        </w:rPr>
        <w:t>odnosno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predstavnicima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zapošljenih</w:t>
      </w:r>
      <w:proofErr w:type="spellEnd"/>
      <w:r w:rsidR="001503EA" w:rsidRPr="001503EA">
        <w:rPr>
          <w:sz w:val="24"/>
          <w:szCs w:val="24"/>
          <w:lang w:val="en-GB"/>
        </w:rPr>
        <w:t xml:space="preserve"> ne </w:t>
      </w:r>
      <w:proofErr w:type="spellStart"/>
      <w:r w:rsidR="001503EA" w:rsidRPr="001503EA">
        <w:rPr>
          <w:sz w:val="24"/>
          <w:szCs w:val="24"/>
          <w:lang w:val="en-GB"/>
        </w:rPr>
        <w:t>može</w:t>
      </w:r>
      <w:proofErr w:type="spellEnd"/>
      <w:r w:rsidR="001503EA" w:rsidRPr="001503EA">
        <w:rPr>
          <w:sz w:val="24"/>
          <w:szCs w:val="24"/>
          <w:lang w:val="en-GB"/>
        </w:rPr>
        <w:t xml:space="preserve"> se </w:t>
      </w:r>
      <w:proofErr w:type="spellStart"/>
      <w:r w:rsidR="001503EA" w:rsidRPr="001503EA">
        <w:rPr>
          <w:sz w:val="24"/>
          <w:szCs w:val="24"/>
          <w:lang w:val="en-GB"/>
        </w:rPr>
        <w:t>svesti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samo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na</w:t>
      </w:r>
      <w:proofErr w:type="spellEnd"/>
      <w:r w:rsidR="001503EA" w:rsidRPr="001503EA">
        <w:rPr>
          <w:sz w:val="24"/>
          <w:szCs w:val="24"/>
          <w:lang w:val="en-GB"/>
        </w:rPr>
        <w:t xml:space="preserve"> „</w:t>
      </w:r>
      <w:proofErr w:type="spellStart"/>
      <w:r w:rsidR="001503EA" w:rsidRPr="001503EA">
        <w:rPr>
          <w:sz w:val="24"/>
          <w:szCs w:val="24"/>
          <w:lang w:val="en-GB"/>
        </w:rPr>
        <w:t>dostavljanje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prijedloga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="001503EA" w:rsidRPr="001503EA">
        <w:rPr>
          <w:sz w:val="24"/>
          <w:szCs w:val="24"/>
          <w:lang w:val="en-GB"/>
        </w:rPr>
        <w:t>mišljenja</w:t>
      </w:r>
      <w:proofErr w:type="spellEnd"/>
      <w:r w:rsidR="001503EA" w:rsidRPr="001503EA">
        <w:rPr>
          <w:sz w:val="24"/>
          <w:szCs w:val="24"/>
          <w:lang w:val="en-GB"/>
        </w:rPr>
        <w:t>“</w:t>
      </w:r>
      <w:proofErr w:type="gramEnd"/>
      <w:r w:rsidR="001503EA" w:rsidRPr="001503EA">
        <w:rPr>
          <w:sz w:val="24"/>
          <w:szCs w:val="24"/>
          <w:lang w:val="en-GB"/>
        </w:rPr>
        <w:t xml:space="preserve">, </w:t>
      </w:r>
      <w:proofErr w:type="spellStart"/>
      <w:r w:rsidR="001503EA" w:rsidRPr="001503EA">
        <w:rPr>
          <w:sz w:val="24"/>
          <w:szCs w:val="24"/>
          <w:lang w:val="en-GB"/>
        </w:rPr>
        <w:t>već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i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diskusiju</w:t>
      </w:r>
      <w:proofErr w:type="spellEnd"/>
      <w:r w:rsidR="001503EA" w:rsidRPr="001503EA">
        <w:rPr>
          <w:sz w:val="24"/>
          <w:szCs w:val="24"/>
          <w:lang w:val="en-GB"/>
        </w:rPr>
        <w:t xml:space="preserve"> o </w:t>
      </w:r>
      <w:proofErr w:type="spellStart"/>
      <w:r w:rsidR="001503EA" w:rsidRPr="001503EA">
        <w:rPr>
          <w:sz w:val="24"/>
          <w:szCs w:val="24"/>
          <w:lang w:val="en-GB"/>
        </w:rPr>
        <w:t>njima</w:t>
      </w:r>
      <w:proofErr w:type="spellEnd"/>
      <w:r w:rsidR="001503EA" w:rsidRPr="001503EA">
        <w:rPr>
          <w:sz w:val="24"/>
          <w:szCs w:val="24"/>
          <w:lang w:val="en-GB"/>
        </w:rPr>
        <w:t xml:space="preserve">, </w:t>
      </w:r>
      <w:proofErr w:type="spellStart"/>
      <w:r w:rsidR="001503EA" w:rsidRPr="001503EA">
        <w:rPr>
          <w:sz w:val="24"/>
          <w:szCs w:val="24"/>
          <w:lang w:val="en-GB"/>
        </w:rPr>
        <w:t>koja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treba</w:t>
      </w:r>
      <w:proofErr w:type="spellEnd"/>
      <w:r w:rsidR="001503EA" w:rsidRPr="001503EA">
        <w:rPr>
          <w:sz w:val="24"/>
          <w:szCs w:val="24"/>
          <w:lang w:val="en-GB"/>
        </w:rPr>
        <w:t xml:space="preserve"> da se </w:t>
      </w:r>
      <w:proofErr w:type="spellStart"/>
      <w:r w:rsidR="001503EA" w:rsidRPr="001503EA">
        <w:rPr>
          <w:sz w:val="24"/>
          <w:szCs w:val="24"/>
          <w:lang w:val="en-GB"/>
        </w:rPr>
        <w:t>vodi</w:t>
      </w:r>
      <w:proofErr w:type="spellEnd"/>
      <w:r w:rsidR="001503EA" w:rsidRPr="001503EA">
        <w:rPr>
          <w:sz w:val="24"/>
          <w:szCs w:val="24"/>
          <w:lang w:val="en-GB"/>
        </w:rPr>
        <w:t xml:space="preserve"> u </w:t>
      </w:r>
      <w:proofErr w:type="spellStart"/>
      <w:r w:rsidR="001503EA" w:rsidRPr="001503EA">
        <w:rPr>
          <w:sz w:val="24"/>
          <w:szCs w:val="24"/>
          <w:lang w:val="en-GB"/>
        </w:rPr>
        <w:t>dobroj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vjeri</w:t>
      </w:r>
      <w:proofErr w:type="spellEnd"/>
      <w:r w:rsidR="001503EA" w:rsidRPr="001503EA">
        <w:rPr>
          <w:sz w:val="24"/>
          <w:szCs w:val="24"/>
          <w:lang w:val="en-GB"/>
        </w:rPr>
        <w:t xml:space="preserve">-s </w:t>
      </w:r>
      <w:proofErr w:type="spellStart"/>
      <w:r w:rsidR="001503EA" w:rsidRPr="001503EA">
        <w:rPr>
          <w:sz w:val="24"/>
          <w:szCs w:val="24"/>
          <w:lang w:val="en-GB"/>
        </w:rPr>
        <w:t>ciljem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postizanja</w:t>
      </w:r>
      <w:proofErr w:type="spellEnd"/>
      <w:r w:rsidR="001503EA" w:rsidRPr="001503EA">
        <w:rPr>
          <w:sz w:val="24"/>
          <w:szCs w:val="24"/>
          <w:lang w:val="en-GB"/>
        </w:rPr>
        <w:t xml:space="preserve"> </w:t>
      </w:r>
      <w:proofErr w:type="spellStart"/>
      <w:r w:rsidR="001503EA" w:rsidRPr="001503EA">
        <w:rPr>
          <w:sz w:val="24"/>
          <w:szCs w:val="24"/>
          <w:lang w:val="en-GB"/>
        </w:rPr>
        <w:t>sporazuma</w:t>
      </w:r>
      <w:proofErr w:type="spellEnd"/>
      <w:r w:rsidR="001503EA" w:rsidRPr="001503EA">
        <w:rPr>
          <w:sz w:val="24"/>
          <w:szCs w:val="24"/>
          <w:lang w:val="en-GB"/>
        </w:rPr>
        <w:t>.</w:t>
      </w:r>
    </w:p>
    <w:p w14:paraId="33FB7010" w14:textId="77777777" w:rsidR="004900CA" w:rsidRDefault="004900CA" w:rsidP="004900CA">
      <w:pPr>
        <w:pStyle w:val="T30X"/>
        <w:numPr>
          <w:ilvl w:val="0"/>
          <w:numId w:val="1"/>
        </w:numPr>
        <w:spacing w:line="276" w:lineRule="auto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informisanje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sljedbenika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strane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prethodnika</w:t>
      </w:r>
      <w:proofErr w:type="spellEnd"/>
      <w:r>
        <w:rPr>
          <w:sz w:val="24"/>
          <w:szCs w:val="24"/>
          <w:lang w:val="en-GB"/>
        </w:rPr>
        <w:t xml:space="preserve">: </w:t>
      </w:r>
      <w:proofErr w:type="spellStart"/>
      <w:r>
        <w:rPr>
          <w:sz w:val="24"/>
          <w:szCs w:val="24"/>
          <w:lang w:val="en-GB"/>
        </w:rPr>
        <w:t>obavještavanje</w:t>
      </w:r>
      <w:proofErr w:type="spellEnd"/>
      <w:r>
        <w:rPr>
          <w:sz w:val="24"/>
          <w:szCs w:val="24"/>
          <w:lang w:val="en-GB"/>
        </w:rPr>
        <w:t xml:space="preserve"> se </w:t>
      </w:r>
      <w:proofErr w:type="spellStart"/>
      <w:r>
        <w:rPr>
          <w:sz w:val="24"/>
          <w:szCs w:val="24"/>
          <w:lang w:val="en-GB"/>
        </w:rPr>
        <w:t>vrši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pisanoj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formi</w:t>
      </w:r>
      <w:proofErr w:type="spellEnd"/>
      <w:r>
        <w:rPr>
          <w:sz w:val="24"/>
          <w:szCs w:val="24"/>
          <w:lang w:val="en-GB"/>
        </w:rPr>
        <w:t xml:space="preserve">, </w:t>
      </w:r>
      <w:proofErr w:type="gramStart"/>
      <w:r>
        <w:rPr>
          <w:sz w:val="24"/>
          <w:szCs w:val="24"/>
          <w:lang w:val="en-GB"/>
        </w:rPr>
        <w:t>a</w:t>
      </w:r>
      <w:proofErr w:type="gram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obavještenje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treba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sadrži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informacije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pravima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zapošljenih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iz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radnog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odnosa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čiji</w:t>
      </w:r>
      <w:proofErr w:type="spellEnd"/>
      <w:r>
        <w:rPr>
          <w:sz w:val="24"/>
          <w:szCs w:val="24"/>
          <w:lang w:val="en-GB"/>
        </w:rPr>
        <w:t xml:space="preserve"> se </w:t>
      </w:r>
      <w:proofErr w:type="spellStart"/>
      <w:r>
        <w:rPr>
          <w:sz w:val="24"/>
          <w:szCs w:val="24"/>
          <w:lang w:val="en-GB"/>
        </w:rPr>
        <w:t>ugovori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radu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prenose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npr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koliko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zapošljenih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ukupno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ima</w:t>
      </w:r>
      <w:proofErr w:type="spellEnd"/>
      <w:r>
        <w:rPr>
          <w:sz w:val="24"/>
          <w:szCs w:val="24"/>
          <w:lang w:val="en-GB"/>
        </w:rPr>
        <w:t xml:space="preserve">; </w:t>
      </w:r>
      <w:proofErr w:type="spellStart"/>
      <w:r>
        <w:rPr>
          <w:sz w:val="24"/>
          <w:szCs w:val="24"/>
          <w:lang w:val="en-GB"/>
        </w:rPr>
        <w:t>koliko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njih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ima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radu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određeno</w:t>
      </w:r>
      <w:proofErr w:type="spellEnd"/>
      <w:r>
        <w:rPr>
          <w:sz w:val="24"/>
          <w:szCs w:val="24"/>
          <w:lang w:val="en-GB"/>
        </w:rPr>
        <w:t xml:space="preserve">, a </w:t>
      </w:r>
      <w:proofErr w:type="spellStart"/>
      <w:r>
        <w:rPr>
          <w:sz w:val="24"/>
          <w:szCs w:val="24"/>
          <w:lang w:val="en-GB"/>
        </w:rPr>
        <w:t>koliko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radu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neodređeno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vrijeme</w:t>
      </w:r>
      <w:proofErr w:type="spellEnd"/>
      <w:r>
        <w:rPr>
          <w:sz w:val="24"/>
          <w:szCs w:val="24"/>
          <w:lang w:val="en-GB"/>
        </w:rPr>
        <w:t xml:space="preserve">; </w:t>
      </w:r>
      <w:proofErr w:type="spellStart"/>
      <w:r>
        <w:rPr>
          <w:sz w:val="24"/>
          <w:szCs w:val="24"/>
          <w:lang w:val="en-GB"/>
        </w:rPr>
        <w:t>koliko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njih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ima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</w:t>
      </w:r>
      <w:proofErr w:type="spellEnd"/>
      <w:r>
        <w:rPr>
          <w:sz w:val="24"/>
          <w:szCs w:val="24"/>
          <w:lang w:val="en-GB"/>
        </w:rPr>
        <w:t xml:space="preserve"> s punim, a </w:t>
      </w:r>
      <w:proofErr w:type="spellStart"/>
      <w:r>
        <w:rPr>
          <w:sz w:val="24"/>
          <w:szCs w:val="24"/>
          <w:lang w:val="en-GB"/>
        </w:rPr>
        <w:t>koliko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</w:t>
      </w:r>
      <w:proofErr w:type="spellEnd"/>
      <w:r>
        <w:rPr>
          <w:sz w:val="24"/>
          <w:szCs w:val="24"/>
          <w:lang w:val="en-GB"/>
        </w:rPr>
        <w:t xml:space="preserve"> s </w:t>
      </w:r>
      <w:proofErr w:type="spellStart"/>
      <w:r>
        <w:rPr>
          <w:sz w:val="24"/>
          <w:szCs w:val="24"/>
          <w:lang w:val="en-GB"/>
        </w:rPr>
        <w:t>nepunim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ili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skraćenim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radnim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vremenom</w:t>
      </w:r>
      <w:proofErr w:type="spellEnd"/>
      <w:r>
        <w:rPr>
          <w:sz w:val="24"/>
          <w:szCs w:val="24"/>
          <w:lang w:val="en-GB"/>
        </w:rPr>
        <w:t xml:space="preserve">; </w:t>
      </w:r>
      <w:proofErr w:type="spellStart"/>
      <w:r>
        <w:rPr>
          <w:sz w:val="24"/>
          <w:szCs w:val="24"/>
          <w:lang w:val="en-GB"/>
        </w:rPr>
        <w:t>kolika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obračunska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vrijednost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koeficijenta</w:t>
      </w:r>
      <w:proofErr w:type="spellEnd"/>
      <w:r>
        <w:rPr>
          <w:sz w:val="24"/>
          <w:szCs w:val="24"/>
          <w:lang w:val="en-GB"/>
        </w:rPr>
        <w:t xml:space="preserve">; </w:t>
      </w:r>
      <w:proofErr w:type="spellStart"/>
      <w:r>
        <w:rPr>
          <w:sz w:val="24"/>
          <w:szCs w:val="24"/>
          <w:lang w:val="en-GB"/>
        </w:rPr>
        <w:t>koja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dodatna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sadržana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kolektivnom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ugovoru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nivou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; da li </w:t>
      </w:r>
      <w:proofErr w:type="spellStart"/>
      <w:r>
        <w:rPr>
          <w:sz w:val="24"/>
          <w:szCs w:val="24"/>
          <w:lang w:val="en-GB"/>
        </w:rPr>
        <w:t>zapošljeni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imaju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neizmirenih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potraživanja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prema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prethodniku</w:t>
      </w:r>
      <w:proofErr w:type="spellEnd"/>
      <w:r>
        <w:rPr>
          <w:sz w:val="24"/>
          <w:szCs w:val="24"/>
          <w:lang w:val="en-GB"/>
        </w:rPr>
        <w:t xml:space="preserve">; da li </w:t>
      </w:r>
      <w:proofErr w:type="spellStart"/>
      <w:r>
        <w:rPr>
          <w:sz w:val="24"/>
          <w:szCs w:val="24"/>
          <w:lang w:val="en-GB"/>
        </w:rPr>
        <w:t>ima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radnih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sporova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povodom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prestanka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radnog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odnosa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prethonika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dr.</w:t>
      </w:r>
      <w:proofErr w:type="spellEnd"/>
      <w:r>
        <w:rPr>
          <w:sz w:val="24"/>
          <w:szCs w:val="24"/>
          <w:lang w:val="en-GB"/>
        </w:rPr>
        <w:t xml:space="preserve">). U </w:t>
      </w:r>
      <w:proofErr w:type="spellStart"/>
      <w:r>
        <w:rPr>
          <w:sz w:val="24"/>
          <w:szCs w:val="24"/>
          <w:lang w:val="en-GB"/>
        </w:rPr>
        <w:t>vezi</w:t>
      </w:r>
      <w:proofErr w:type="spellEnd"/>
      <w:r>
        <w:rPr>
          <w:sz w:val="24"/>
          <w:szCs w:val="24"/>
          <w:lang w:val="en-GB"/>
        </w:rPr>
        <w:t xml:space="preserve"> s </w:t>
      </w:r>
      <w:proofErr w:type="spellStart"/>
      <w:r>
        <w:rPr>
          <w:sz w:val="24"/>
          <w:szCs w:val="24"/>
          <w:lang w:val="en-GB"/>
        </w:rPr>
        <w:t>ovom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obavezom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treba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napomenuti</w:t>
      </w:r>
      <w:proofErr w:type="spellEnd"/>
      <w:r>
        <w:rPr>
          <w:sz w:val="24"/>
          <w:szCs w:val="24"/>
          <w:lang w:val="en-GB"/>
        </w:rPr>
        <w:t xml:space="preserve"> da u </w:t>
      </w:r>
      <w:proofErr w:type="spellStart"/>
      <w:r>
        <w:rPr>
          <w:sz w:val="24"/>
          <w:szCs w:val="24"/>
          <w:lang w:val="en-GB"/>
        </w:rPr>
        <w:t>skladu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stavom</w:t>
      </w:r>
      <w:proofErr w:type="spellEnd"/>
      <w:r>
        <w:rPr>
          <w:sz w:val="24"/>
          <w:szCs w:val="24"/>
          <w:lang w:val="en-GB"/>
        </w:rPr>
        <w:t xml:space="preserve"> 8 </w:t>
      </w:r>
      <w:proofErr w:type="spellStart"/>
      <w:r>
        <w:rPr>
          <w:sz w:val="24"/>
          <w:szCs w:val="24"/>
          <w:lang w:val="en-GB"/>
        </w:rPr>
        <w:t>ovog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člana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propust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prethodnika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poslodavca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sljedbenika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pisano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obavijesti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pravima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zapošljenih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iz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radnog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odnosa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čiji</w:t>
      </w:r>
      <w:proofErr w:type="spellEnd"/>
      <w:r>
        <w:rPr>
          <w:sz w:val="24"/>
          <w:szCs w:val="24"/>
          <w:lang w:val="en-GB"/>
        </w:rPr>
        <w:t xml:space="preserve"> se </w:t>
      </w:r>
      <w:proofErr w:type="spellStart"/>
      <w:r>
        <w:rPr>
          <w:sz w:val="24"/>
          <w:szCs w:val="24"/>
          <w:lang w:val="en-GB"/>
        </w:rPr>
        <w:t>ugovori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prenose</w:t>
      </w:r>
      <w:proofErr w:type="spellEnd"/>
      <w:r>
        <w:rPr>
          <w:sz w:val="24"/>
          <w:szCs w:val="24"/>
          <w:lang w:val="en-GB"/>
        </w:rPr>
        <w:t xml:space="preserve">, ne </w:t>
      </w:r>
      <w:proofErr w:type="spellStart"/>
      <w:r>
        <w:rPr>
          <w:sz w:val="24"/>
          <w:szCs w:val="24"/>
          <w:lang w:val="en-GB"/>
        </w:rPr>
        <w:t>utiče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ostvarivanje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zapošljenih</w:t>
      </w:r>
      <w:proofErr w:type="spellEnd"/>
      <w:r>
        <w:rPr>
          <w:sz w:val="24"/>
          <w:szCs w:val="24"/>
          <w:lang w:val="en-GB"/>
        </w:rPr>
        <w:t xml:space="preserve">. To </w:t>
      </w:r>
      <w:proofErr w:type="spellStart"/>
      <w:r>
        <w:rPr>
          <w:sz w:val="24"/>
          <w:szCs w:val="24"/>
          <w:lang w:val="en-GB"/>
        </w:rPr>
        <w:t>znači</w:t>
      </w:r>
      <w:proofErr w:type="spellEnd"/>
      <w:r>
        <w:rPr>
          <w:sz w:val="24"/>
          <w:szCs w:val="24"/>
          <w:lang w:val="en-GB"/>
        </w:rPr>
        <w:t xml:space="preserve"> da </w:t>
      </w:r>
      <w:proofErr w:type="spellStart"/>
      <w:r>
        <w:rPr>
          <w:sz w:val="24"/>
          <w:szCs w:val="24"/>
          <w:lang w:val="en-GB"/>
        </w:rPr>
        <w:t>će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poslodavac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sljedbenik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svakom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slučaju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solidarno</w:t>
      </w:r>
      <w:proofErr w:type="spellEnd"/>
      <w:r>
        <w:rPr>
          <w:sz w:val="24"/>
          <w:szCs w:val="24"/>
          <w:lang w:val="en-GB"/>
        </w:rPr>
        <w:t xml:space="preserve"> s </w:t>
      </w:r>
      <w:proofErr w:type="spellStart"/>
      <w:r>
        <w:rPr>
          <w:sz w:val="24"/>
          <w:szCs w:val="24"/>
          <w:lang w:val="en-GB"/>
        </w:rPr>
        <w:t>poslodavcem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prethodnikom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odgovarati</w:t>
      </w:r>
      <w:proofErr w:type="spellEnd"/>
      <w:r>
        <w:rPr>
          <w:sz w:val="24"/>
          <w:szCs w:val="24"/>
          <w:lang w:val="en-GB"/>
        </w:rPr>
        <w:t xml:space="preserve"> za </w:t>
      </w:r>
      <w:proofErr w:type="spellStart"/>
      <w:r>
        <w:rPr>
          <w:sz w:val="24"/>
          <w:szCs w:val="24"/>
          <w:lang w:val="en-GB"/>
        </w:rPr>
        <w:t>sva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neizmirena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potraživanja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zapošljenih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koja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nastala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prije</w:t>
      </w:r>
      <w:proofErr w:type="spellEnd"/>
      <w:r>
        <w:rPr>
          <w:sz w:val="24"/>
          <w:szCs w:val="24"/>
          <w:lang w:val="en-GB"/>
        </w:rPr>
        <w:t xml:space="preserve"> dana </w:t>
      </w:r>
      <w:proofErr w:type="spellStart"/>
      <w:r>
        <w:rPr>
          <w:sz w:val="24"/>
          <w:szCs w:val="24"/>
          <w:lang w:val="en-GB"/>
        </w:rPr>
        <w:t>prenosa</w:t>
      </w:r>
      <w:proofErr w:type="spellEnd"/>
      <w:r>
        <w:rPr>
          <w:sz w:val="24"/>
          <w:szCs w:val="24"/>
          <w:lang w:val="en-GB"/>
        </w:rPr>
        <w:t>.</w:t>
      </w:r>
    </w:p>
    <w:p w14:paraId="2009161E" w14:textId="77777777" w:rsidR="004900CA" w:rsidRDefault="004900CA" w:rsidP="004900CA">
      <w:pPr>
        <w:pStyle w:val="T30X"/>
        <w:spacing w:line="276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cilju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očuvanja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stečenih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zaštite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radnopravnog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zapošljenih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slučaju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poslodavca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predviđena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obaveza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poslodavca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sljedbenika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primjenjuje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kolektivni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poslodavca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prethodnika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najamanje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 xml:space="preserve"> dana od dana </w:t>
      </w:r>
      <w:proofErr w:type="spellStart"/>
      <w:r>
        <w:rPr>
          <w:sz w:val="24"/>
          <w:szCs w:val="24"/>
        </w:rPr>
        <w:t>promjene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poslodavca</w:t>
      </w:r>
      <w:proofErr w:type="spellEnd"/>
      <w:r>
        <w:rPr>
          <w:sz w:val="24"/>
          <w:szCs w:val="24"/>
        </w:rPr>
        <w:t xml:space="preserve">. Od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predviđena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izuzetka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to:</w:t>
      </w:r>
    </w:p>
    <w:p w14:paraId="17A22D74" w14:textId="77777777" w:rsidR="004900CA" w:rsidRDefault="004900CA" w:rsidP="004900CA">
      <w:pPr>
        <w:pStyle w:val="T30X"/>
        <w:numPr>
          <w:ilvl w:val="0"/>
          <w:numId w:val="1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međuvremenu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dana od dana </w:t>
      </w:r>
      <w:proofErr w:type="spellStart"/>
      <w:r>
        <w:rPr>
          <w:sz w:val="24"/>
          <w:szCs w:val="24"/>
        </w:rPr>
        <w:t>promjene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poslodavca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istekne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vrijeme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zaključen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kolektivni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poslodavca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prethodnika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</w:p>
    <w:p w14:paraId="43B68997" w14:textId="77777777" w:rsidR="004900CA" w:rsidRDefault="004900CA" w:rsidP="004900CA">
      <w:pPr>
        <w:pStyle w:val="T30X"/>
        <w:numPr>
          <w:ilvl w:val="0"/>
          <w:numId w:val="1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međuvremenu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zaključen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kolektivni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između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poslodavca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sljedbenika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reprezentativnog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sindikata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poslodavca</w:t>
      </w:r>
      <w:proofErr w:type="spellEnd"/>
      <w:r>
        <w:rPr>
          <w:sz w:val="24"/>
          <w:szCs w:val="24"/>
        </w:rPr>
        <w:t xml:space="preserve">. </w:t>
      </w:r>
    </w:p>
    <w:p w14:paraId="2302D69A" w14:textId="77777777" w:rsidR="00E95DE7" w:rsidRDefault="00E95DE7" w:rsidP="004900CA">
      <w:pPr>
        <w:pStyle w:val="T30X"/>
        <w:spacing w:line="276" w:lineRule="auto"/>
        <w:ind w:firstLine="360"/>
        <w:rPr>
          <w:sz w:val="24"/>
          <w:szCs w:val="24"/>
        </w:rPr>
      </w:pPr>
    </w:p>
    <w:sectPr w:rsidR="00E95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125C1" w14:textId="77777777" w:rsidR="001A37CD" w:rsidRDefault="001A37CD" w:rsidP="004900CA">
      <w:r>
        <w:separator/>
      </w:r>
    </w:p>
  </w:endnote>
  <w:endnote w:type="continuationSeparator" w:id="0">
    <w:p w14:paraId="3F9445B0" w14:textId="77777777" w:rsidR="001A37CD" w:rsidRDefault="001A37CD" w:rsidP="0049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9A96A" w14:textId="77777777" w:rsidR="001A37CD" w:rsidRDefault="001A37CD" w:rsidP="004900CA">
      <w:r>
        <w:separator/>
      </w:r>
    </w:p>
  </w:footnote>
  <w:footnote w:type="continuationSeparator" w:id="0">
    <w:p w14:paraId="716DC096" w14:textId="77777777" w:rsidR="001A37CD" w:rsidRDefault="001A37CD" w:rsidP="004900CA">
      <w:r>
        <w:continuationSeparator/>
      </w:r>
    </w:p>
  </w:footnote>
  <w:footnote w:id="1">
    <w:p w14:paraId="3569A83D" w14:textId="77777777" w:rsidR="004900CA" w:rsidRDefault="004900CA" w:rsidP="004900CA">
      <w:pPr>
        <w:pStyle w:val="FootnoteText"/>
        <w:jc w:val="both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Zakon o privrednim društvima (</w:t>
      </w:r>
      <w:r>
        <w:rPr>
          <w:color w:val="auto"/>
          <w:lang w:val="sr-Latn-ME"/>
        </w:rPr>
        <w:t>„</w:t>
      </w:r>
      <w:r>
        <w:rPr>
          <w:lang w:val="sr-Latn-ME"/>
        </w:rPr>
        <w:t>Službeni list RCG</w:t>
      </w:r>
      <w:r>
        <w:rPr>
          <w:color w:val="auto"/>
          <w:lang w:val="sr-Latn-ME"/>
        </w:rPr>
        <w:t xml:space="preserve"> “</w:t>
      </w:r>
      <w:r>
        <w:rPr>
          <w:lang w:val="sr-Latn-ME"/>
        </w:rPr>
        <w:t xml:space="preserve">, broj 6/02 i </w:t>
      </w:r>
      <w:r>
        <w:rPr>
          <w:color w:val="auto"/>
          <w:lang w:val="sr-Latn-ME"/>
        </w:rPr>
        <w:t>„</w:t>
      </w:r>
      <w:r>
        <w:rPr>
          <w:lang w:val="sr-Latn-ME"/>
        </w:rPr>
        <w:t>Službeni list CG</w:t>
      </w:r>
      <w:r>
        <w:rPr>
          <w:color w:val="auto"/>
          <w:lang w:val="sr-Latn-ME"/>
        </w:rPr>
        <w:t xml:space="preserve"> “</w:t>
      </w:r>
      <w:r>
        <w:rPr>
          <w:lang w:val="sr-Latn-ME"/>
        </w:rPr>
        <w:t xml:space="preserve">, br. 17/07, 80/08, 40/10, 36/11 i 40/11) ne govori o statusnim, već o restrukturalnim promjenama. Tako je predviđeno da se akcionarsko društvo može restruktuirati na sljedeći način: spajanjem; podjelom na dva ili više društava; odvajanjem uz osnivanje jednog ili više društava; i promjenom organizacionog oblika. U članovima 22a, 22b,22v i 22g pomenutog zakona bliže su razrađene odredbe koje se odnose na insitut restrukturiranja. Članom 22 Zakona o privrednim društvima propisano je, između ostalog, da restrukturiranjem akcionarskog društva putem odvajanja uz osnivanje jednog ili više društava postojeće društvo prenosi dio svoje imovine i obaveza na jedno ili više društava koja se osnivaju (novo društvo). Na osnovu navedenog može se zaključiti da se pod restrukturalnim promjenama privrednog društva podrazumijeva i prenos privrednog društva.                   </w:t>
      </w:r>
    </w:p>
  </w:footnote>
  <w:footnote w:id="2">
    <w:p w14:paraId="7B56E6BA" w14:textId="77777777" w:rsidR="004900CA" w:rsidRDefault="004900CA" w:rsidP="004900CA">
      <w:pPr>
        <w:pStyle w:val="FootnoteText"/>
        <w:jc w:val="both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 xml:space="preserve">U skladu s članom 33 stav 1 Zakona o reprezentativnosti sindikata </w:t>
      </w:r>
      <w:r>
        <w:t>(</w:t>
      </w:r>
      <w:r>
        <w:rPr>
          <w:color w:val="auto"/>
          <w:lang w:val="sr-Latn-ME"/>
        </w:rPr>
        <w:t>„</w:t>
      </w:r>
      <w:r>
        <w:t xml:space="preserve">Sl. list </w:t>
      </w:r>
      <w:proofErr w:type="gramStart"/>
      <w:r>
        <w:t>CG</w:t>
      </w:r>
      <w:r>
        <w:rPr>
          <w:color w:val="auto"/>
          <w:lang w:val="sr-Latn-ME"/>
        </w:rPr>
        <w:t>“</w:t>
      </w:r>
      <w:proofErr w:type="gramEnd"/>
      <w:r>
        <w:t xml:space="preserve">, </w:t>
      </w:r>
      <w:r>
        <w:rPr>
          <w:lang w:val="sr-Latn-ME"/>
        </w:rPr>
        <w:t>br. 12/2018), preispitivanje utvrđene reprezentativnosti sindikata kod poslodavca može se pokrenuti na zahtjev sindikata kod tog poslodavca, koji je upisan u registar, ili na inicijativu poslodavca ali ne prije isteka roka od godinu dana od prethodno utvrđene reprezentativnosti.</w:t>
      </w:r>
    </w:p>
  </w:footnote>
  <w:footnote w:id="3">
    <w:p w14:paraId="1FDEBC71" w14:textId="77777777" w:rsidR="004900CA" w:rsidRDefault="004900CA" w:rsidP="004900CA">
      <w:pPr>
        <w:pStyle w:val="FootnoteText"/>
        <w:jc w:val="both"/>
        <w:rPr>
          <w:lang w:val="sr-Latn-ME"/>
        </w:rPr>
      </w:pPr>
      <w:r>
        <w:rPr>
          <w:rStyle w:val="FootnoteReference"/>
        </w:rPr>
        <w:footnoteRef/>
      </w:r>
      <w:r>
        <w:t xml:space="preserve"> Da se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nezakonitog</w:t>
      </w:r>
      <w:proofErr w:type="spellEnd"/>
      <w:r>
        <w:t xml:space="preserve"> </w:t>
      </w:r>
      <w:proofErr w:type="spellStart"/>
      <w:r>
        <w:t>otkaza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isticati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 xml:space="preserve"> </w:t>
      </w:r>
      <w:proofErr w:type="spellStart"/>
      <w:r>
        <w:t>prethodnika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 xml:space="preserve"> </w:t>
      </w:r>
      <w:proofErr w:type="spellStart"/>
      <w:r>
        <w:t>sljedbenika</w:t>
      </w:r>
      <w:proofErr w:type="spellEnd"/>
      <w:r>
        <w:t xml:space="preserve"> </w:t>
      </w:r>
      <w:proofErr w:type="spellStart"/>
      <w:r>
        <w:t>potvrdio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r>
        <w:rPr>
          <w:lang w:val="sr-Latn-ME"/>
        </w:rPr>
        <w:t>Evropski sud pravde u predmetu C</w:t>
      </w:r>
      <w:r>
        <w:rPr>
          <w:lang w:val="en-GB"/>
        </w:rPr>
        <w:t>/</w:t>
      </w:r>
      <w:r>
        <w:rPr>
          <w:lang w:val="sr-Latn-ME"/>
        </w:rPr>
        <w:t>319-94 (</w:t>
      </w:r>
      <w:r>
        <w:rPr>
          <w:i/>
          <w:iCs/>
          <w:lang w:val="sr-Latn-ME"/>
        </w:rPr>
        <w:t>Jules Déthier Équipement SA v Jules Dassyand Sovam SPRL</w:t>
      </w:r>
      <w:r>
        <w:rPr>
          <w:lang w:val="sr-Latn-ME"/>
        </w:rPr>
        <w:t>), od 12. marta 1998. godine (str.39</w:t>
      </w:r>
      <w:r>
        <w:rPr>
          <w:sz w:val="24"/>
          <w:szCs w:val="24"/>
        </w:rPr>
        <w:t>–</w:t>
      </w:r>
      <w:r>
        <w:rPr>
          <w:lang w:val="sr-Latn-ME"/>
        </w:rPr>
        <w:t>40), u kojoj se navodi da se zapošljeni koga je poslodavac nezakonito otpuštio prije prenosa ima smatrati zapošljenim u preduzeću da dan prenosa, a to proizlazi iz obavezne prirode zaštite zapošljenih od otkaza zbog promjene poslodavca, zbog čega je neprihvatljivo da odredbe Direktive koje potvrđuju tu zaštitu budu derogirane na štetu zapošljenog.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B5E0B"/>
    <w:multiLevelType w:val="hybridMultilevel"/>
    <w:tmpl w:val="F1ECB55A"/>
    <w:lvl w:ilvl="0" w:tplc="BE566D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7D"/>
    <w:rsid w:val="0007566C"/>
    <w:rsid w:val="001503EA"/>
    <w:rsid w:val="001A37CD"/>
    <w:rsid w:val="00324F52"/>
    <w:rsid w:val="0037307D"/>
    <w:rsid w:val="004900CA"/>
    <w:rsid w:val="004A5AC7"/>
    <w:rsid w:val="00986BA1"/>
    <w:rsid w:val="009970BA"/>
    <w:rsid w:val="00E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C0DB"/>
  <w15:chartTrackingRefBased/>
  <w15:docId w15:val="{2BC88DAF-0BAB-4DB3-9EBE-7F460EE7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4900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ußnote Char,single space Char,footnote text Char,Testo nota a piè di pagina Carattere Char,Footnote Text Char Char Char Char Char Char Char Char Char Char Char,Footnote Text Char Char Char Char,Footnote Text Char Char Char1,fn Char"/>
    <w:basedOn w:val="DefaultParagraphFont"/>
    <w:link w:val="FootnoteText"/>
    <w:semiHidden/>
    <w:locked/>
    <w:rsid w:val="004900CA"/>
    <w:rPr>
      <w:rFonts w:ascii="Times New Roman" w:hAnsi="Times New Roman" w:cs="Times New Roman"/>
      <w:color w:val="000000"/>
      <w:lang w:val="en-US"/>
    </w:rPr>
  </w:style>
  <w:style w:type="paragraph" w:styleId="FootnoteText">
    <w:name w:val="footnote text"/>
    <w:aliases w:val="Fußnote,single space,footnote text,Testo nota a piè di pagina Carattere,Footnote Text Char Char Char Char Char Char Char Char Char Char,Footnote Text Char Char Char,Footnote Text Char Char,FOOTNOTES,fn,Char,Car"/>
    <w:basedOn w:val="Normal"/>
    <w:link w:val="FootnoteTextChar"/>
    <w:semiHidden/>
    <w:unhideWhenUsed/>
    <w:rsid w:val="004900CA"/>
    <w:rPr>
      <w:rFonts w:eastAsiaTheme="minorHAns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4900CA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T30X">
    <w:name w:val="T30X"/>
    <w:basedOn w:val="Normal"/>
    <w:uiPriority w:val="99"/>
    <w:rsid w:val="004900CA"/>
    <w:pPr>
      <w:spacing w:before="60" w:after="60"/>
      <w:ind w:firstLine="283"/>
      <w:jc w:val="both"/>
    </w:pPr>
    <w:rPr>
      <w:sz w:val="22"/>
      <w:szCs w:val="22"/>
    </w:rPr>
  </w:style>
  <w:style w:type="character" w:styleId="FootnoteReference">
    <w:name w:val="footnote reference"/>
    <w:aliases w:val="ftref,BVI fnr,Footnote text,Ref. de nota al pie1"/>
    <w:semiHidden/>
    <w:unhideWhenUsed/>
    <w:rsid w:val="004900CA"/>
    <w:rPr>
      <w:vertAlign w:val="superscript"/>
    </w:rPr>
  </w:style>
  <w:style w:type="paragraph" w:customStyle="1" w:styleId="N01X">
    <w:name w:val="N01X"/>
    <w:basedOn w:val="Normal"/>
    <w:uiPriority w:val="99"/>
    <w:rsid w:val="004900CA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Normal1">
    <w:name w:val="Normal1"/>
    <w:basedOn w:val="Normal"/>
    <w:rsid w:val="004900CA"/>
    <w:pPr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S.Z.</dc:creator>
  <cp:keywords/>
  <dc:description/>
  <cp:lastModifiedBy>VESNA S.Z.</cp:lastModifiedBy>
  <cp:revision>2</cp:revision>
  <dcterms:created xsi:type="dcterms:W3CDTF">2020-05-08T07:29:00Z</dcterms:created>
  <dcterms:modified xsi:type="dcterms:W3CDTF">2020-05-08T07:29:00Z</dcterms:modified>
</cp:coreProperties>
</file>