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Uvod u Odnose s javnošću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38A428EE" w:rsidR="00214056" w:rsidRDefault="00FD4E46">
      <w:pPr>
        <w:pStyle w:val="Heading"/>
      </w:pPr>
      <w:r>
        <w:t xml:space="preserve">Poziv za Zoom predavanje, </w:t>
      </w:r>
      <w:r w:rsidR="00444550">
        <w:t>15</w:t>
      </w:r>
      <w:r w:rsidR="00C435F2">
        <w:t>.03</w:t>
      </w:r>
      <w:r w:rsidR="00444550">
        <w:t>.2021. u 17</w:t>
      </w:r>
      <w:r w:rsidR="00382D7D">
        <w:t>h</w:t>
      </w:r>
    </w:p>
    <w:p w14:paraId="32562717" w14:textId="77777777" w:rsidR="00214056" w:rsidRDefault="00214056">
      <w:pPr>
        <w:pStyle w:val="Body2"/>
      </w:pPr>
    </w:p>
    <w:p w14:paraId="0BB2C048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4550">
        <w:rPr>
          <w:color w:val="000000" w:themeColor="text1"/>
        </w:rPr>
        <w:t>Bojana Femic Radosavovic is inviting you to a scheduled Zoom meeting.</w:t>
      </w:r>
    </w:p>
    <w:p w14:paraId="63873DC8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65A0144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4550">
        <w:rPr>
          <w:color w:val="000000" w:themeColor="text1"/>
        </w:rPr>
        <w:t>Topic: Uvod u PR, cetvrto predavanje</w:t>
      </w:r>
    </w:p>
    <w:p w14:paraId="55EF5ED9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4550">
        <w:rPr>
          <w:color w:val="000000" w:themeColor="text1"/>
        </w:rPr>
        <w:t>Time: Mar 15, 2021 05:00 PM Belgrade, Bratislava, Ljubljana</w:t>
      </w:r>
    </w:p>
    <w:p w14:paraId="5B16A02B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E0B7CB2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4550">
        <w:rPr>
          <w:color w:val="000000" w:themeColor="text1"/>
        </w:rPr>
        <w:t>Join Zoom Meeting</w:t>
      </w:r>
    </w:p>
    <w:p w14:paraId="69BB81CB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4550">
        <w:rPr>
          <w:color w:val="000000" w:themeColor="text1"/>
        </w:rPr>
        <w:t>https://zoom.us/j/91521848566?pwd=enF1YUhId0xxYk5UTEMweHRLWDJMZz09</w:t>
      </w:r>
    </w:p>
    <w:p w14:paraId="596F2D60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92C938B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4550">
        <w:rPr>
          <w:color w:val="000000" w:themeColor="text1"/>
        </w:rPr>
        <w:t>Meeting ID: 915 2184 8566</w:t>
      </w:r>
    </w:p>
    <w:p w14:paraId="5E2502E7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444550">
        <w:rPr>
          <w:color w:val="000000" w:themeColor="text1"/>
        </w:rPr>
        <w:t>Passcode: p4H53z</w:t>
      </w:r>
    </w:p>
    <w:p w14:paraId="4CED35BA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3330A4B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6637F0" w14:textId="0CC2F7B3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637CE7D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D66A3C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78409D" w14:textId="7003F041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53AA6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BC929F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696CA" w14:textId="77777777" w:rsidR="007F58FE" w:rsidRDefault="007F58FE">
      <w:r>
        <w:separator/>
      </w:r>
    </w:p>
  </w:endnote>
  <w:endnote w:type="continuationSeparator" w:id="0">
    <w:p w14:paraId="4CFF8259" w14:textId="77777777" w:rsidR="007F58FE" w:rsidRDefault="007F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B59EB72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97570D">
      <w:rPr>
        <w:rFonts w:ascii="Helvetica" w:hAnsi="Helvetica"/>
        <w:caps/>
        <w:color w:val="008CB4"/>
        <w:sz w:val="18"/>
        <w:szCs w:val="18"/>
      </w:rPr>
      <w:t>UVOD U ODNOSE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44550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052B8" w14:textId="77777777" w:rsidR="007F58FE" w:rsidRDefault="007F58FE">
      <w:r>
        <w:separator/>
      </w:r>
    </w:p>
  </w:footnote>
  <w:footnote w:type="continuationSeparator" w:id="0">
    <w:p w14:paraId="66F946BB" w14:textId="77777777" w:rsidR="007F58FE" w:rsidRDefault="007F58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E4AB5"/>
    <w:rsid w:val="001B5D2D"/>
    <w:rsid w:val="00214056"/>
    <w:rsid w:val="002B0E0C"/>
    <w:rsid w:val="00320E73"/>
    <w:rsid w:val="00382D7D"/>
    <w:rsid w:val="00405B17"/>
    <w:rsid w:val="00444550"/>
    <w:rsid w:val="0054178B"/>
    <w:rsid w:val="006238C6"/>
    <w:rsid w:val="007D7059"/>
    <w:rsid w:val="007F58FE"/>
    <w:rsid w:val="0097570D"/>
    <w:rsid w:val="00A56D1E"/>
    <w:rsid w:val="00C435F2"/>
    <w:rsid w:val="00D3353F"/>
    <w:rsid w:val="00E0423A"/>
    <w:rsid w:val="00FC59B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Macintosh Word</Application>
  <DocSecurity>0</DocSecurity>
  <Lines>3</Lines>
  <Paragraphs>1</Paragraphs>
  <ScaleCrop>false</ScaleCrop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2021-03-14T19:00:00Z</dcterms:created>
  <dcterms:modified xsi:type="dcterms:W3CDTF">2021-03-14T19:00:00Z</dcterms:modified>
</cp:coreProperties>
</file>