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Kapital i obaveze BP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Prenesite sljedeća stanja na date račune glavne knjige preduzeca "SAR" a.d. : tekući račun 10.000€ dobavljači 10.000€, Akcijski kapital- obične akcije 25.000€ (25.000 akcija)</w:t>
      </w:r>
    </w:p>
    <w:p>
      <w:pPr>
        <w:pStyle w:val="Normal"/>
        <w:rPr/>
      </w:pPr>
      <w:r>
        <w:rPr/>
        <w:t>Sistematski i hronoloski proknjizite sljedeće poslovne promjene:</w:t>
      </w:r>
    </w:p>
    <w:p>
      <w:pPr>
        <w:pStyle w:val="Normal"/>
        <w:numPr>
          <w:ilvl w:val="0"/>
          <w:numId w:val="1"/>
        </w:numPr>
        <w:rPr/>
      </w:pPr>
      <w:r>
        <w:rPr/>
        <w:t>Na osnovu odluke skupštine akcionara preduzeće je emitovalo 10.000 običnih akcija  po nominalnoj vrijednosti 1€/akciji. Sve akcije su upisane i uplaćene po nominalnoj vrijednosti ( odluka, izvod)</w:t>
      </w:r>
    </w:p>
    <w:p>
      <w:pPr>
        <w:pStyle w:val="Normal"/>
        <w:numPr>
          <w:ilvl w:val="0"/>
          <w:numId w:val="1"/>
        </w:numPr>
        <w:rPr/>
      </w:pPr>
      <w:r>
        <w:rPr/>
        <w:t>Na osnovu odluke skupštine akcionara preduzeće je emitovalo 5.000 prioritetnih akcija  po nominalnoj vrijednosti. Sve akcije su upisane uz emisioni kurs 20%. Akcionari su uplatili polovinu upisanog kapitala  i emisionu premiju ( odluka, izvod).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Banka nas obavještava da nam je odobrila kratkoročni kredit u iznosu od 3.000€ i namjenski dugoročni kredit </w:t>
      </w:r>
      <w:r>
        <w:rPr/>
        <w:t xml:space="preserve">za kupovinu osnovnih sredstava </w:t>
      </w:r>
      <w:r>
        <w:rPr/>
        <w:t>u iznosu od 10.000€ ( ugovor, izvod).</w:t>
      </w:r>
    </w:p>
    <w:p>
      <w:pPr>
        <w:pStyle w:val="Normal"/>
        <w:numPr>
          <w:ilvl w:val="0"/>
          <w:numId w:val="1"/>
        </w:numPr>
        <w:rPr/>
      </w:pPr>
      <w:r>
        <w:rPr/>
        <w:t>Preduzeće je otkupilo 500  sopstvenih običnih akcija po tržišnoj cijeni od 2€/akciji ( obračun posla i izvod).</w:t>
      </w:r>
    </w:p>
    <w:p>
      <w:pPr>
        <w:pStyle w:val="Normal"/>
        <w:numPr>
          <w:ilvl w:val="0"/>
          <w:numId w:val="1"/>
        </w:numPr>
        <w:rPr/>
      </w:pPr>
      <w:r>
        <w:rPr/>
        <w:t>Preduzeće je prodalo 300 otkupljenih sopstvenih običnih akcija po tržišnoj cijeni 3€/akciji, a ostatak je poništilo ( odluka, obračun posla i izvod).</w:t>
      </w:r>
    </w:p>
    <w:p>
      <w:pPr>
        <w:pStyle w:val="Normal"/>
        <w:numPr>
          <w:ilvl w:val="0"/>
          <w:numId w:val="1"/>
        </w:numPr>
        <w:rPr/>
      </w:pPr>
      <w:r>
        <w:rPr/>
        <w:t>Dobavljaču kome dugujemo 3.000€ dali smo mjenicu sa rokom dospjeća od 30 dana i godišnjom kamatom od 2%. Obračunati kamatu.</w:t>
      </w:r>
    </w:p>
    <w:p>
      <w:pPr>
        <w:pStyle w:val="Normal"/>
        <w:numPr>
          <w:ilvl w:val="0"/>
          <w:numId w:val="1"/>
        </w:numPr>
        <w:rPr/>
      </w:pPr>
      <w:r>
        <w:rPr/>
        <w:t>Prema izvodu poslovne banke: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a) platili smo anuitet po osnovu otplate kratkoročnog kredit u iznosu od 95€. Iznos kamate je 25€.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b) otkupili smo mjenicu o roku dospjeća.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Po fakturi dobavljača kupili smo novu mašinu čija je neto fakturna vrijednost 8.000€, a iznos PDV je </w:t>
      </w:r>
      <w:r>
        <w:rPr/>
        <w:t>1.680€. Sredstvo je potrebno dopremiti i montirati. Obavezu prema dobavljaču smo izmirili iz odobrenog dugoročnog namjenskog kredita.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LibreOffice/5.3.1.2$Windows_X86_64 LibreOffice_project/e80a0e0fd1875e1696614d24c32df0f95f03deb2</Application>
  <Pages>1</Pages>
  <Words>253</Words>
  <Characters>1435</Characters>
  <CharactersWithSpaces>1671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en-US</dc:language>
  <cp:lastModifiedBy/>
  <dcterms:modified xsi:type="dcterms:W3CDTF">2018-11-11T20:27:12Z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