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A9" w:rsidRDefault="00E76FA9" w:rsidP="00E76FA9">
      <w:pPr>
        <w:spacing w:after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PRVOG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 IZ OVČARTSVA I KOZARSTVA</w:t>
      </w:r>
    </w:p>
    <w:p w:rsidR="00E76FA9" w:rsidRDefault="00E76FA9" w:rsidP="00E76FA9">
      <w:pPr>
        <w:spacing w:after="0"/>
        <w:rPr>
          <w:b/>
          <w:sz w:val="32"/>
          <w:szCs w:val="32"/>
          <w:lang w:val="sr-Latn-CS"/>
        </w:rPr>
      </w:pP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451"/>
        <w:gridCol w:w="3361"/>
      </w:tblGrid>
      <w:tr w:rsidR="00E76FA9" w:rsidRPr="00A0747C" w:rsidTr="00E76FA9">
        <w:trPr>
          <w:trHeight w:val="399"/>
        </w:trPr>
        <w:tc>
          <w:tcPr>
            <w:tcW w:w="1809" w:type="dxa"/>
          </w:tcPr>
          <w:p w:rsidR="00E76FA9" w:rsidRPr="00A0747C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indeksa</w:t>
            </w:r>
          </w:p>
        </w:tc>
        <w:tc>
          <w:tcPr>
            <w:tcW w:w="4451" w:type="dxa"/>
            <w:vAlign w:val="center"/>
          </w:tcPr>
          <w:p w:rsidR="00E76FA9" w:rsidRPr="00A0747C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3361" w:type="dxa"/>
            <w:vAlign w:val="center"/>
          </w:tcPr>
          <w:p w:rsidR="00E76FA9" w:rsidRPr="00A0747C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Pr="00447E3B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24/15</w:t>
            </w:r>
          </w:p>
        </w:tc>
        <w:tc>
          <w:tcPr>
            <w:tcW w:w="4451" w:type="dxa"/>
            <w:vAlign w:val="center"/>
          </w:tcPr>
          <w:p w:rsidR="00E76FA9" w:rsidRPr="00447E3B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Škuletić Branka </w:t>
            </w:r>
          </w:p>
        </w:tc>
        <w:tc>
          <w:tcPr>
            <w:tcW w:w="3361" w:type="dxa"/>
            <w:vAlign w:val="center"/>
          </w:tcPr>
          <w:p w:rsidR="00E76FA9" w:rsidRPr="00A0747C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19,5</w:t>
            </w: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31/15</w:t>
            </w:r>
          </w:p>
        </w:tc>
        <w:tc>
          <w:tcPr>
            <w:tcW w:w="4451" w:type="dxa"/>
            <w:vAlign w:val="center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Kandić Balša </w:t>
            </w:r>
          </w:p>
        </w:tc>
        <w:tc>
          <w:tcPr>
            <w:tcW w:w="336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17,0</w:t>
            </w: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4451" w:type="dxa"/>
            <w:vAlign w:val="center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Kuč Kristina </w:t>
            </w:r>
          </w:p>
        </w:tc>
        <w:tc>
          <w:tcPr>
            <w:tcW w:w="336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17,5</w:t>
            </w: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36/14</w:t>
            </w:r>
          </w:p>
        </w:tc>
        <w:tc>
          <w:tcPr>
            <w:tcW w:w="4451" w:type="dxa"/>
            <w:vAlign w:val="center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Lojpur Stefani</w:t>
            </w:r>
          </w:p>
        </w:tc>
        <w:tc>
          <w:tcPr>
            <w:tcW w:w="336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7,0</w:t>
            </w: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Pr="00E7539E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1/13</w:t>
            </w:r>
          </w:p>
        </w:tc>
        <w:tc>
          <w:tcPr>
            <w:tcW w:w="4451" w:type="dxa"/>
            <w:vAlign w:val="center"/>
          </w:tcPr>
          <w:p w:rsidR="00E76FA9" w:rsidRPr="00E7539E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Seratlić Miloš</w:t>
            </w:r>
          </w:p>
        </w:tc>
        <w:tc>
          <w:tcPr>
            <w:tcW w:w="336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6,0</w:t>
            </w: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20/15</w:t>
            </w:r>
          </w:p>
        </w:tc>
        <w:tc>
          <w:tcPr>
            <w:tcW w:w="4451" w:type="dxa"/>
            <w:vAlign w:val="center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Minić Mihailo</w:t>
            </w:r>
          </w:p>
        </w:tc>
        <w:tc>
          <w:tcPr>
            <w:tcW w:w="336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18,0</w:t>
            </w: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51" w:type="dxa"/>
            <w:vAlign w:val="center"/>
          </w:tcPr>
          <w:p w:rsidR="00E76FA9" w:rsidRDefault="00E76FA9" w:rsidP="00606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361" w:type="dxa"/>
            <w:vAlign w:val="center"/>
          </w:tcPr>
          <w:p w:rsidR="00E76FA9" w:rsidRPr="00BD46F4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5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36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5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36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6FA9" w:rsidRPr="00A0747C" w:rsidTr="00E76FA9">
        <w:trPr>
          <w:trHeight w:val="466"/>
        </w:trPr>
        <w:tc>
          <w:tcPr>
            <w:tcW w:w="1809" w:type="dxa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5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361" w:type="dxa"/>
            <w:vAlign w:val="center"/>
          </w:tcPr>
          <w:p w:rsidR="00E76FA9" w:rsidRDefault="00E76FA9" w:rsidP="00606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76FA9" w:rsidRDefault="00E76FA9" w:rsidP="00E76FA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E76FA9" w:rsidRDefault="00E76FA9" w:rsidP="00E76FA9">
      <w:pPr>
        <w:rPr>
          <w:sz w:val="28"/>
          <w:szCs w:val="28"/>
          <w:lang w:val="sr-Latn-CS"/>
        </w:rPr>
      </w:pPr>
    </w:p>
    <w:p w:rsidR="00E76FA9" w:rsidRDefault="00E76FA9" w:rsidP="00E76FA9">
      <w:pPr>
        <w:rPr>
          <w:sz w:val="28"/>
          <w:szCs w:val="28"/>
          <w:lang w:val="sr-Latn-CS"/>
        </w:rPr>
      </w:pPr>
    </w:p>
    <w:p w:rsidR="00E76FA9" w:rsidRPr="005F1A0C" w:rsidRDefault="00E76FA9" w:rsidP="00E76FA9">
      <w:pPr>
        <w:rPr>
          <w:b/>
          <w:sz w:val="28"/>
          <w:szCs w:val="28"/>
          <w:lang w:val="sr-Latn-CS"/>
        </w:rPr>
      </w:pPr>
      <w:r w:rsidRPr="005F1A0C">
        <w:rPr>
          <w:b/>
          <w:sz w:val="28"/>
          <w:szCs w:val="28"/>
          <w:lang w:val="sr-Latn-CS"/>
        </w:rPr>
        <w:t>Pop</w:t>
      </w:r>
      <w:r>
        <w:rPr>
          <w:b/>
          <w:sz w:val="28"/>
          <w:szCs w:val="28"/>
          <w:lang w:val="sr-Latn-CS"/>
        </w:rPr>
        <w:t>ravni I kolokvijuma održaće se 0</w:t>
      </w:r>
      <w:r>
        <w:rPr>
          <w:b/>
          <w:sz w:val="28"/>
          <w:szCs w:val="28"/>
          <w:lang w:val="sr-Latn-CS"/>
        </w:rPr>
        <w:t>2</w:t>
      </w:r>
      <w:r w:rsidRPr="005F1A0C">
        <w:rPr>
          <w:b/>
          <w:sz w:val="28"/>
          <w:szCs w:val="28"/>
          <w:lang w:val="sr-Latn-CS"/>
        </w:rPr>
        <w:t>.04.201</w:t>
      </w:r>
      <w:r>
        <w:rPr>
          <w:b/>
          <w:sz w:val="28"/>
          <w:szCs w:val="28"/>
          <w:lang w:val="sr-Latn-CS"/>
        </w:rPr>
        <w:t>8</w:t>
      </w:r>
      <w:r w:rsidRPr="005F1A0C">
        <w:rPr>
          <w:b/>
          <w:sz w:val="28"/>
          <w:szCs w:val="28"/>
          <w:lang w:val="sr-Latn-CS"/>
        </w:rPr>
        <w:t xml:space="preserve"> u 12</w:t>
      </w:r>
      <w:r>
        <w:rPr>
          <w:b/>
          <w:sz w:val="28"/>
          <w:szCs w:val="28"/>
          <w:lang w:val="sr-Latn-CS"/>
        </w:rPr>
        <w:t>.15</w:t>
      </w:r>
      <w:r w:rsidRPr="005F1A0C">
        <w:rPr>
          <w:b/>
          <w:sz w:val="28"/>
          <w:szCs w:val="28"/>
          <w:lang w:val="sr-Latn-CS"/>
        </w:rPr>
        <w:t xml:space="preserve"> u A5</w:t>
      </w:r>
      <w:r>
        <w:rPr>
          <w:b/>
          <w:sz w:val="28"/>
          <w:szCs w:val="28"/>
          <w:lang w:val="sr-Latn-CS"/>
        </w:rPr>
        <w:t xml:space="preserve"> ili 311</w:t>
      </w:r>
      <w:bookmarkStart w:id="0" w:name="_GoBack"/>
      <w:bookmarkEnd w:id="0"/>
    </w:p>
    <w:p w:rsidR="00E76FA9" w:rsidRDefault="00E76FA9" w:rsidP="00E76FA9">
      <w:pPr>
        <w:rPr>
          <w:sz w:val="28"/>
          <w:szCs w:val="28"/>
          <w:lang w:val="sr-Latn-CS"/>
        </w:rPr>
      </w:pPr>
    </w:p>
    <w:p w:rsidR="00E76FA9" w:rsidRPr="00541CC0" w:rsidRDefault="00E76FA9" w:rsidP="00E76FA9">
      <w:pPr>
        <w:rPr>
          <w:sz w:val="28"/>
          <w:szCs w:val="28"/>
          <w:lang w:val="sr-Latn-CS"/>
        </w:rPr>
      </w:pPr>
    </w:p>
    <w:p w:rsidR="00E76FA9" w:rsidRPr="00541CC0" w:rsidRDefault="00E76FA9" w:rsidP="00E76FA9">
      <w:pPr>
        <w:ind w:left="5040" w:firstLine="720"/>
        <w:jc w:val="center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E76FA9" w:rsidRDefault="00E76FA9" w:rsidP="00E76FA9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A06622" w:rsidRDefault="00E76FA9"/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A9"/>
    <w:rsid w:val="00065B82"/>
    <w:rsid w:val="00236136"/>
    <w:rsid w:val="004772F8"/>
    <w:rsid w:val="006D775B"/>
    <w:rsid w:val="00E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A9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A9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2018-03-23T18:58:00Z</dcterms:created>
  <dcterms:modified xsi:type="dcterms:W3CDTF">2018-03-23T19:01:00Z</dcterms:modified>
</cp:coreProperties>
</file>