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46ECC" w14:textId="186E0C5F" w:rsidR="00174E7E" w:rsidRPr="005A676C" w:rsidRDefault="005A676C" w:rsidP="005A676C">
      <w:pPr>
        <w:jc w:val="both"/>
        <w:rPr>
          <w:rFonts w:ascii="Cambria" w:hAnsi="Cambria"/>
          <w:b/>
          <w:sz w:val="24"/>
          <w:szCs w:val="24"/>
          <w:lang w:val="sr-Latn-ME"/>
        </w:rPr>
      </w:pPr>
      <w:r w:rsidRPr="005A676C">
        <w:rPr>
          <w:rFonts w:ascii="Cambria" w:hAnsi="Cambria"/>
          <w:b/>
          <w:sz w:val="24"/>
          <w:szCs w:val="24"/>
          <w:lang w:val="sr-Latn-ME"/>
        </w:rPr>
        <w:t xml:space="preserve">A: </w:t>
      </w:r>
      <w:r w:rsidR="007331C0" w:rsidRPr="005A676C">
        <w:rPr>
          <w:rFonts w:ascii="Cambria" w:hAnsi="Cambria"/>
          <w:b/>
          <w:sz w:val="24"/>
          <w:szCs w:val="24"/>
          <w:lang w:val="sr-Latn-ME"/>
        </w:rPr>
        <w:t>ISPITNA PITANJA</w:t>
      </w:r>
      <w:r w:rsidR="00C420A4" w:rsidRPr="005A676C">
        <w:rPr>
          <w:rFonts w:ascii="Cambria" w:hAnsi="Cambria"/>
          <w:b/>
          <w:sz w:val="24"/>
          <w:szCs w:val="24"/>
          <w:lang w:val="sr-Latn-ME"/>
        </w:rPr>
        <w:t xml:space="preserve"> (OBLASTI)</w:t>
      </w:r>
      <w:r w:rsidR="007331C0" w:rsidRPr="005A676C">
        <w:rPr>
          <w:rFonts w:ascii="Cambria" w:hAnsi="Cambria"/>
          <w:b/>
          <w:sz w:val="24"/>
          <w:szCs w:val="24"/>
          <w:lang w:val="sr-Latn-ME"/>
        </w:rPr>
        <w:t xml:space="preserve"> ZA KOLOKVIJUM</w:t>
      </w:r>
    </w:p>
    <w:p w14:paraId="266D1B30" w14:textId="1532FDB6" w:rsidR="007331C0" w:rsidRPr="005A676C" w:rsidRDefault="007331C0" w:rsidP="005A676C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 w:rsidRPr="005A676C">
        <w:rPr>
          <w:rFonts w:ascii="Cambria" w:hAnsi="Cambria"/>
          <w:sz w:val="24"/>
          <w:szCs w:val="24"/>
          <w:lang w:val="sr-Latn-ME"/>
        </w:rPr>
        <w:t>Odnos između međunaradnog i evropskog radnog prava</w:t>
      </w:r>
    </w:p>
    <w:p w14:paraId="603BFBEB" w14:textId="1C69F453" w:rsidR="007331C0" w:rsidRPr="005A676C" w:rsidRDefault="007331C0" w:rsidP="005A676C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 w:rsidRPr="005A676C">
        <w:rPr>
          <w:rFonts w:ascii="Cambria" w:hAnsi="Cambria"/>
          <w:sz w:val="24"/>
          <w:szCs w:val="24"/>
          <w:lang w:val="sr-Latn-ME"/>
        </w:rPr>
        <w:t>Evropsko nekomunitarno radno pravo – osnovne karakteristike, razlike između nekomunitarnog i komunitarnog radnog prava</w:t>
      </w:r>
    </w:p>
    <w:p w14:paraId="1E607C4C" w14:textId="2AF2ACC9" w:rsidR="007331C0" w:rsidRPr="005A676C" w:rsidRDefault="007331C0" w:rsidP="005A676C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 w:rsidRPr="005A676C">
        <w:rPr>
          <w:rFonts w:ascii="Cambria" w:hAnsi="Cambria"/>
          <w:sz w:val="24"/>
          <w:szCs w:val="24"/>
          <w:lang w:val="sr-Latn-ME"/>
        </w:rPr>
        <w:t>Evropska konvencija o zaštiti prava čovjeka i osnovnim slobodama (sadržina</w:t>
      </w:r>
      <w:r w:rsidR="00C420A4" w:rsidRPr="005A676C">
        <w:rPr>
          <w:rFonts w:ascii="Cambria" w:hAnsi="Cambria"/>
          <w:sz w:val="24"/>
          <w:szCs w:val="24"/>
          <w:lang w:val="sr-Latn-ME"/>
        </w:rPr>
        <w:t>, zaštita prava pred Evropskim sudom za ljudska prava-sloboda udruživanja, zabrana prinudnog rada)</w:t>
      </w:r>
    </w:p>
    <w:p w14:paraId="11E70E95" w14:textId="0F3EB7AF" w:rsidR="007331C0" w:rsidRPr="005A676C" w:rsidRDefault="007331C0" w:rsidP="005A676C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 w:rsidRPr="005A676C">
        <w:rPr>
          <w:rFonts w:ascii="Cambria" w:hAnsi="Cambria"/>
          <w:sz w:val="24"/>
          <w:szCs w:val="24"/>
          <w:lang w:val="sr-Latn-ME"/>
        </w:rPr>
        <w:t>Evropska socijalna povelja (sadržina, uslovi za ratifikaciju, mehanizmi  kontrole primjene</w:t>
      </w:r>
      <w:r w:rsidR="00C420A4" w:rsidRPr="005A676C">
        <w:rPr>
          <w:rFonts w:ascii="Cambria" w:hAnsi="Cambria"/>
          <w:sz w:val="24"/>
          <w:szCs w:val="24"/>
          <w:lang w:val="sr-Latn-ME"/>
        </w:rPr>
        <w:t>, zaštita prava</w:t>
      </w:r>
      <w:r w:rsidRPr="005A676C">
        <w:rPr>
          <w:rFonts w:ascii="Cambria" w:hAnsi="Cambria"/>
          <w:sz w:val="24"/>
          <w:szCs w:val="24"/>
          <w:lang w:val="sr-Latn-ME"/>
        </w:rPr>
        <w:t>)</w:t>
      </w:r>
    </w:p>
    <w:p w14:paraId="74197622" w14:textId="7A97FC28" w:rsidR="00C420A4" w:rsidRPr="005A676C" w:rsidRDefault="00C420A4" w:rsidP="005A676C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 w:rsidRPr="005A676C">
        <w:rPr>
          <w:rFonts w:ascii="Cambria" w:hAnsi="Cambria"/>
          <w:sz w:val="24"/>
          <w:szCs w:val="24"/>
          <w:lang w:val="sr-Latn-ME"/>
        </w:rPr>
        <w:t>Izvori komunitarnog radnog prava – osnivački i drugi ugovori, protokoli, sporazumi i povelje o socijalnim pravima</w:t>
      </w:r>
    </w:p>
    <w:p w14:paraId="5F6239D5" w14:textId="489989BA" w:rsidR="00C420A4" w:rsidRPr="005A676C" w:rsidRDefault="00C420A4" w:rsidP="005A676C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 w:rsidRPr="005A676C">
        <w:rPr>
          <w:rFonts w:ascii="Cambria" w:hAnsi="Cambria"/>
          <w:sz w:val="24"/>
          <w:szCs w:val="24"/>
          <w:lang w:val="sr-Latn-ME"/>
        </w:rPr>
        <w:t xml:space="preserve">Sekundarno zakonodavstvo EU: pravila, direktive, kolektivni ugovori, sudske odluke i dr. akti </w:t>
      </w:r>
    </w:p>
    <w:p w14:paraId="454577D1" w14:textId="37026DDD" w:rsidR="00C420A4" w:rsidRPr="005A676C" w:rsidRDefault="00C420A4" w:rsidP="005A676C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 w:rsidRPr="005A676C">
        <w:rPr>
          <w:rFonts w:ascii="Cambria" w:hAnsi="Cambria"/>
          <w:sz w:val="24"/>
          <w:szCs w:val="24"/>
          <w:lang w:val="sr-Latn-ME"/>
        </w:rPr>
        <w:t>Načelo slobode kretanja radnika (uslovi za sticanje, sadržina, ograničenja)</w:t>
      </w:r>
    </w:p>
    <w:p w14:paraId="15896407" w14:textId="06D88D06" w:rsidR="00C420A4" w:rsidRPr="005A676C" w:rsidRDefault="00C420A4" w:rsidP="005A676C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 w:rsidRPr="005A676C">
        <w:rPr>
          <w:rFonts w:ascii="Cambria" w:hAnsi="Cambria"/>
          <w:sz w:val="24"/>
          <w:szCs w:val="24"/>
          <w:lang w:val="sr-Latn-ME"/>
        </w:rPr>
        <w:t>Načelo jednakog tretmana muškaraca i žena</w:t>
      </w:r>
    </w:p>
    <w:p w14:paraId="3CA6DDBF" w14:textId="1BCA0D59" w:rsidR="00C420A4" w:rsidRPr="005A676C" w:rsidRDefault="00C420A4" w:rsidP="005A676C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 w:rsidRPr="005A676C">
        <w:rPr>
          <w:rFonts w:ascii="Cambria" w:hAnsi="Cambria"/>
          <w:sz w:val="24"/>
          <w:szCs w:val="24"/>
          <w:lang w:val="sr-Latn-ME"/>
        </w:rPr>
        <w:t>Načelo supsidijarnosti i srazmjernosti</w:t>
      </w:r>
    </w:p>
    <w:p w14:paraId="316ED085" w14:textId="17243BE0" w:rsidR="00C420A4" w:rsidRPr="005A676C" w:rsidRDefault="00C420A4" w:rsidP="005A676C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 w:rsidRPr="005A676C">
        <w:rPr>
          <w:rFonts w:ascii="Cambria" w:hAnsi="Cambria"/>
          <w:sz w:val="24"/>
          <w:szCs w:val="24"/>
          <w:lang w:val="sr-Latn-ME"/>
        </w:rPr>
        <w:t>Načelo suprematije i autonomije</w:t>
      </w:r>
    </w:p>
    <w:p w14:paraId="6419BF8A" w14:textId="213DDAB9" w:rsidR="00C420A4" w:rsidRPr="005A676C" w:rsidRDefault="00C420A4" w:rsidP="005A676C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 w:rsidRPr="005A676C">
        <w:rPr>
          <w:rFonts w:ascii="Cambria" w:hAnsi="Cambria"/>
          <w:sz w:val="24"/>
          <w:szCs w:val="24"/>
          <w:lang w:val="sr-Latn-ME"/>
        </w:rPr>
        <w:t>Načelo tripartizma</w:t>
      </w:r>
    </w:p>
    <w:p w14:paraId="4B9CC98B" w14:textId="0717CC28" w:rsidR="00F179E1" w:rsidRPr="005A676C" w:rsidRDefault="00E34A16" w:rsidP="005A676C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 w:rsidRPr="005A676C">
        <w:rPr>
          <w:rFonts w:ascii="Cambria" w:hAnsi="Cambria"/>
          <w:sz w:val="24"/>
          <w:szCs w:val="24"/>
          <w:lang w:val="sr-Latn-ME"/>
        </w:rPr>
        <w:t>Ugovor o radu na određeno vrijeme</w:t>
      </w:r>
    </w:p>
    <w:p w14:paraId="36FFCF22" w14:textId="7AADF15F" w:rsidR="00E34A16" w:rsidRPr="005A676C" w:rsidRDefault="00E34A16" w:rsidP="005A676C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 w:rsidRPr="005A676C">
        <w:rPr>
          <w:rFonts w:ascii="Cambria" w:hAnsi="Cambria"/>
          <w:sz w:val="24"/>
          <w:szCs w:val="24"/>
          <w:lang w:val="sr-Latn-ME"/>
        </w:rPr>
        <w:t>Ugovor o radu s nepunim radnim vremenom</w:t>
      </w:r>
    </w:p>
    <w:p w14:paraId="7E11C01F" w14:textId="5C1EADAC" w:rsidR="00E34A16" w:rsidRPr="005A676C" w:rsidRDefault="00E34A16" w:rsidP="005A676C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 w:rsidRPr="005A676C">
        <w:rPr>
          <w:rFonts w:ascii="Cambria" w:hAnsi="Cambria"/>
          <w:sz w:val="24"/>
          <w:szCs w:val="24"/>
          <w:lang w:val="sr-Latn-ME"/>
        </w:rPr>
        <w:t>Ustupanje zapošljenih</w:t>
      </w:r>
    </w:p>
    <w:p w14:paraId="1FF98996" w14:textId="7E7932DD" w:rsidR="005A676C" w:rsidRPr="005A676C" w:rsidRDefault="005A676C" w:rsidP="005A676C">
      <w:pPr>
        <w:jc w:val="both"/>
        <w:rPr>
          <w:rFonts w:ascii="Cambria" w:hAnsi="Cambria"/>
          <w:b/>
          <w:sz w:val="24"/>
          <w:szCs w:val="24"/>
          <w:lang w:val="sr-Latn-ME"/>
        </w:rPr>
      </w:pPr>
    </w:p>
    <w:p w14:paraId="69E7E3D3" w14:textId="1BE49E9F" w:rsidR="005A676C" w:rsidRPr="005A676C" w:rsidRDefault="005A676C" w:rsidP="005A676C">
      <w:pPr>
        <w:jc w:val="both"/>
        <w:rPr>
          <w:rFonts w:ascii="Cambria" w:hAnsi="Cambria"/>
          <w:b/>
          <w:sz w:val="24"/>
          <w:szCs w:val="24"/>
        </w:rPr>
      </w:pPr>
      <w:r w:rsidRPr="005A676C">
        <w:rPr>
          <w:rFonts w:ascii="Cambria" w:hAnsi="Cambria"/>
          <w:b/>
          <w:sz w:val="24"/>
          <w:szCs w:val="24"/>
        </w:rPr>
        <w:t xml:space="preserve">B </w:t>
      </w:r>
      <w:r w:rsidRPr="005A676C">
        <w:rPr>
          <w:rFonts w:ascii="Cambria" w:hAnsi="Cambria"/>
          <w:b/>
          <w:sz w:val="24"/>
          <w:szCs w:val="24"/>
        </w:rPr>
        <w:t xml:space="preserve">ISPITNA </w:t>
      </w:r>
      <w:proofErr w:type="spellStart"/>
      <w:proofErr w:type="gramStart"/>
      <w:r w:rsidRPr="005A676C">
        <w:rPr>
          <w:rFonts w:ascii="Cambria" w:hAnsi="Cambria"/>
          <w:b/>
          <w:sz w:val="24"/>
          <w:szCs w:val="24"/>
        </w:rPr>
        <w:t>PITANjA</w:t>
      </w:r>
      <w:proofErr w:type="spellEnd"/>
      <w:r w:rsidRPr="005A676C">
        <w:rPr>
          <w:rFonts w:ascii="Cambria" w:hAnsi="Cambria"/>
          <w:b/>
          <w:sz w:val="24"/>
          <w:szCs w:val="24"/>
        </w:rPr>
        <w:t xml:space="preserve"> </w:t>
      </w:r>
      <w:r w:rsidRPr="005A676C">
        <w:rPr>
          <w:rFonts w:ascii="Cambria" w:hAnsi="Cambria"/>
          <w:b/>
          <w:sz w:val="24"/>
          <w:szCs w:val="24"/>
        </w:rPr>
        <w:t xml:space="preserve"> (</w:t>
      </w:r>
      <w:proofErr w:type="gramEnd"/>
      <w:r w:rsidRPr="005A676C">
        <w:rPr>
          <w:rFonts w:ascii="Cambria" w:hAnsi="Cambria"/>
          <w:b/>
          <w:sz w:val="24"/>
          <w:szCs w:val="24"/>
        </w:rPr>
        <w:t>OBLASTI) ZA DRUGI DIO NA ZAVRŠNOM ISPITU</w:t>
      </w:r>
    </w:p>
    <w:p w14:paraId="001C0D3E" w14:textId="77777777" w:rsidR="005A676C" w:rsidRPr="005A676C" w:rsidRDefault="005A676C" w:rsidP="005A676C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5A676C">
        <w:rPr>
          <w:rFonts w:ascii="Cambria" w:hAnsi="Cambria"/>
          <w:sz w:val="24"/>
          <w:szCs w:val="24"/>
        </w:rPr>
        <w:t>Radno</w:t>
      </w:r>
      <w:proofErr w:type="spellEnd"/>
      <w:r w:rsidRPr="005A676C">
        <w:rPr>
          <w:rFonts w:ascii="Cambria" w:hAnsi="Cambria"/>
          <w:sz w:val="24"/>
          <w:szCs w:val="24"/>
        </w:rPr>
        <w:t xml:space="preserve"> </w:t>
      </w:r>
      <w:proofErr w:type="spellStart"/>
      <w:r w:rsidRPr="005A676C">
        <w:rPr>
          <w:rFonts w:ascii="Cambria" w:hAnsi="Cambria"/>
          <w:sz w:val="24"/>
          <w:szCs w:val="24"/>
        </w:rPr>
        <w:t>vrijeme</w:t>
      </w:r>
      <w:proofErr w:type="spellEnd"/>
      <w:r w:rsidRPr="005A676C">
        <w:rPr>
          <w:rFonts w:ascii="Cambria" w:hAnsi="Cambria"/>
          <w:sz w:val="24"/>
          <w:szCs w:val="24"/>
        </w:rPr>
        <w:t xml:space="preserve"> u </w:t>
      </w:r>
      <w:proofErr w:type="spellStart"/>
      <w:r w:rsidRPr="005A676C">
        <w:rPr>
          <w:rFonts w:ascii="Cambria" w:hAnsi="Cambria"/>
          <w:sz w:val="24"/>
          <w:szCs w:val="24"/>
        </w:rPr>
        <w:t>standardima</w:t>
      </w:r>
      <w:proofErr w:type="spellEnd"/>
      <w:r w:rsidRPr="005A676C">
        <w:rPr>
          <w:rFonts w:ascii="Cambria" w:hAnsi="Cambria"/>
          <w:sz w:val="24"/>
          <w:szCs w:val="24"/>
        </w:rPr>
        <w:t xml:space="preserve"> EU</w:t>
      </w:r>
    </w:p>
    <w:p w14:paraId="4F34B31A" w14:textId="77777777" w:rsidR="005A676C" w:rsidRPr="005A676C" w:rsidRDefault="005A676C" w:rsidP="005A676C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5A676C">
        <w:rPr>
          <w:rFonts w:ascii="Cambria" w:hAnsi="Cambria"/>
          <w:sz w:val="24"/>
          <w:szCs w:val="24"/>
        </w:rPr>
        <w:t>Pravo</w:t>
      </w:r>
      <w:proofErr w:type="spellEnd"/>
      <w:r w:rsidRPr="005A676C">
        <w:rPr>
          <w:rFonts w:ascii="Cambria" w:hAnsi="Cambria"/>
          <w:sz w:val="24"/>
          <w:szCs w:val="24"/>
        </w:rPr>
        <w:t xml:space="preserve"> </w:t>
      </w:r>
      <w:proofErr w:type="spellStart"/>
      <w:r w:rsidRPr="005A676C">
        <w:rPr>
          <w:rFonts w:ascii="Cambria" w:hAnsi="Cambria"/>
          <w:sz w:val="24"/>
          <w:szCs w:val="24"/>
        </w:rPr>
        <w:t>na</w:t>
      </w:r>
      <w:proofErr w:type="spellEnd"/>
      <w:r w:rsidRPr="005A676C">
        <w:rPr>
          <w:rFonts w:ascii="Cambria" w:hAnsi="Cambria"/>
          <w:sz w:val="24"/>
          <w:szCs w:val="24"/>
        </w:rPr>
        <w:t xml:space="preserve"> </w:t>
      </w:r>
      <w:proofErr w:type="spellStart"/>
      <w:r w:rsidRPr="005A676C">
        <w:rPr>
          <w:rFonts w:ascii="Cambria" w:hAnsi="Cambria"/>
          <w:sz w:val="24"/>
          <w:szCs w:val="24"/>
        </w:rPr>
        <w:t>odmore</w:t>
      </w:r>
      <w:proofErr w:type="spellEnd"/>
      <w:r w:rsidRPr="005A676C">
        <w:rPr>
          <w:rFonts w:ascii="Cambria" w:hAnsi="Cambria"/>
          <w:sz w:val="24"/>
          <w:szCs w:val="24"/>
        </w:rPr>
        <w:t xml:space="preserve"> u </w:t>
      </w:r>
      <w:proofErr w:type="spellStart"/>
      <w:r w:rsidRPr="005A676C">
        <w:rPr>
          <w:rFonts w:ascii="Cambria" w:hAnsi="Cambria"/>
          <w:sz w:val="24"/>
          <w:szCs w:val="24"/>
        </w:rPr>
        <w:t>standardima</w:t>
      </w:r>
      <w:proofErr w:type="spellEnd"/>
      <w:r w:rsidRPr="005A676C">
        <w:rPr>
          <w:rFonts w:ascii="Cambria" w:hAnsi="Cambria"/>
          <w:sz w:val="24"/>
          <w:szCs w:val="24"/>
        </w:rPr>
        <w:t xml:space="preserve"> EU </w:t>
      </w:r>
    </w:p>
    <w:p w14:paraId="33C7D366" w14:textId="77777777" w:rsidR="005A676C" w:rsidRPr="005A676C" w:rsidRDefault="005A676C" w:rsidP="005A676C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5A676C">
        <w:rPr>
          <w:rFonts w:ascii="Cambria" w:hAnsi="Cambria"/>
          <w:sz w:val="24"/>
          <w:szCs w:val="24"/>
        </w:rPr>
        <w:t>Zaštita</w:t>
      </w:r>
      <w:proofErr w:type="spellEnd"/>
      <w:r w:rsidRPr="005A676C">
        <w:rPr>
          <w:rFonts w:ascii="Cambria" w:hAnsi="Cambria"/>
          <w:sz w:val="24"/>
          <w:szCs w:val="24"/>
        </w:rPr>
        <w:t xml:space="preserve"> </w:t>
      </w:r>
      <w:proofErr w:type="spellStart"/>
      <w:r w:rsidRPr="005A676C">
        <w:rPr>
          <w:rFonts w:ascii="Cambria" w:hAnsi="Cambria"/>
          <w:sz w:val="24"/>
          <w:szCs w:val="24"/>
        </w:rPr>
        <w:t>omladine</w:t>
      </w:r>
      <w:proofErr w:type="spellEnd"/>
      <w:r w:rsidRPr="005A676C">
        <w:rPr>
          <w:rFonts w:ascii="Cambria" w:hAnsi="Cambria"/>
          <w:sz w:val="24"/>
          <w:szCs w:val="24"/>
        </w:rPr>
        <w:t xml:space="preserve"> </w:t>
      </w:r>
      <w:proofErr w:type="spellStart"/>
      <w:r w:rsidRPr="005A676C">
        <w:rPr>
          <w:rFonts w:ascii="Cambria" w:hAnsi="Cambria"/>
          <w:sz w:val="24"/>
          <w:szCs w:val="24"/>
        </w:rPr>
        <w:t>na</w:t>
      </w:r>
      <w:proofErr w:type="spellEnd"/>
      <w:r w:rsidRPr="005A676C">
        <w:rPr>
          <w:rFonts w:ascii="Cambria" w:hAnsi="Cambria"/>
          <w:sz w:val="24"/>
          <w:szCs w:val="24"/>
        </w:rPr>
        <w:t xml:space="preserve"> </w:t>
      </w:r>
      <w:proofErr w:type="spellStart"/>
      <w:r w:rsidRPr="005A676C">
        <w:rPr>
          <w:rFonts w:ascii="Cambria" w:hAnsi="Cambria"/>
          <w:sz w:val="24"/>
          <w:szCs w:val="24"/>
        </w:rPr>
        <w:t>radu</w:t>
      </w:r>
      <w:proofErr w:type="spellEnd"/>
    </w:p>
    <w:p w14:paraId="1405C7F3" w14:textId="77777777" w:rsidR="005A676C" w:rsidRPr="005A676C" w:rsidRDefault="005A676C" w:rsidP="005A676C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5A676C">
        <w:rPr>
          <w:rFonts w:ascii="Cambria" w:hAnsi="Cambria"/>
          <w:sz w:val="24"/>
          <w:szCs w:val="24"/>
        </w:rPr>
        <w:t>Zaštita</w:t>
      </w:r>
      <w:proofErr w:type="spellEnd"/>
      <w:r w:rsidRPr="005A676C">
        <w:rPr>
          <w:rFonts w:ascii="Cambria" w:hAnsi="Cambria"/>
          <w:sz w:val="24"/>
          <w:szCs w:val="24"/>
        </w:rPr>
        <w:t xml:space="preserve"> </w:t>
      </w:r>
      <w:proofErr w:type="spellStart"/>
      <w:r w:rsidRPr="005A676C">
        <w:rPr>
          <w:rFonts w:ascii="Cambria" w:hAnsi="Cambria"/>
          <w:sz w:val="24"/>
          <w:szCs w:val="24"/>
        </w:rPr>
        <w:t>žena</w:t>
      </w:r>
      <w:proofErr w:type="spellEnd"/>
      <w:r w:rsidRPr="005A676C">
        <w:rPr>
          <w:rFonts w:ascii="Cambria" w:hAnsi="Cambria"/>
          <w:sz w:val="24"/>
          <w:szCs w:val="24"/>
        </w:rPr>
        <w:t xml:space="preserve"> u </w:t>
      </w:r>
      <w:proofErr w:type="spellStart"/>
      <w:r w:rsidRPr="005A676C">
        <w:rPr>
          <w:rFonts w:ascii="Cambria" w:hAnsi="Cambria"/>
          <w:sz w:val="24"/>
          <w:szCs w:val="24"/>
        </w:rPr>
        <w:t>vezi</w:t>
      </w:r>
      <w:proofErr w:type="spellEnd"/>
      <w:r w:rsidRPr="005A676C">
        <w:rPr>
          <w:rFonts w:ascii="Cambria" w:hAnsi="Cambria"/>
          <w:sz w:val="24"/>
          <w:szCs w:val="24"/>
        </w:rPr>
        <w:t xml:space="preserve"> </w:t>
      </w:r>
      <w:proofErr w:type="spellStart"/>
      <w:r w:rsidRPr="005A676C">
        <w:rPr>
          <w:rFonts w:ascii="Cambria" w:hAnsi="Cambria"/>
          <w:sz w:val="24"/>
          <w:szCs w:val="24"/>
        </w:rPr>
        <w:t>sa</w:t>
      </w:r>
      <w:proofErr w:type="spellEnd"/>
      <w:r w:rsidRPr="005A676C">
        <w:rPr>
          <w:rFonts w:ascii="Cambria" w:hAnsi="Cambria"/>
          <w:sz w:val="24"/>
          <w:szCs w:val="24"/>
        </w:rPr>
        <w:t xml:space="preserve"> </w:t>
      </w:r>
      <w:proofErr w:type="spellStart"/>
      <w:r w:rsidRPr="005A676C">
        <w:rPr>
          <w:rFonts w:ascii="Cambria" w:hAnsi="Cambria"/>
          <w:sz w:val="24"/>
          <w:szCs w:val="24"/>
        </w:rPr>
        <w:t>trudnocom</w:t>
      </w:r>
      <w:proofErr w:type="spellEnd"/>
      <w:r w:rsidRPr="005A676C">
        <w:rPr>
          <w:rFonts w:ascii="Cambria" w:hAnsi="Cambria"/>
          <w:sz w:val="24"/>
          <w:szCs w:val="24"/>
        </w:rPr>
        <w:t xml:space="preserve"> </w:t>
      </w:r>
      <w:proofErr w:type="spellStart"/>
      <w:r w:rsidRPr="005A676C">
        <w:rPr>
          <w:rFonts w:ascii="Cambria" w:hAnsi="Cambria"/>
          <w:sz w:val="24"/>
          <w:szCs w:val="24"/>
        </w:rPr>
        <w:t>i</w:t>
      </w:r>
      <w:proofErr w:type="spellEnd"/>
      <w:r w:rsidRPr="005A676C">
        <w:rPr>
          <w:rFonts w:ascii="Cambria" w:hAnsi="Cambria"/>
          <w:sz w:val="24"/>
          <w:szCs w:val="24"/>
        </w:rPr>
        <w:t xml:space="preserve"> </w:t>
      </w:r>
      <w:proofErr w:type="spellStart"/>
      <w:r w:rsidRPr="005A676C">
        <w:rPr>
          <w:rFonts w:ascii="Cambria" w:hAnsi="Cambria"/>
          <w:sz w:val="24"/>
          <w:szCs w:val="24"/>
        </w:rPr>
        <w:t>porođajem</w:t>
      </w:r>
      <w:proofErr w:type="spellEnd"/>
      <w:r w:rsidRPr="005A676C">
        <w:rPr>
          <w:rFonts w:ascii="Cambria" w:hAnsi="Cambria"/>
          <w:sz w:val="24"/>
          <w:szCs w:val="24"/>
        </w:rPr>
        <w:t>;</w:t>
      </w:r>
    </w:p>
    <w:p w14:paraId="3CD46B3A" w14:textId="77777777" w:rsidR="005A676C" w:rsidRPr="005A676C" w:rsidRDefault="005A676C" w:rsidP="005A676C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5A676C">
        <w:rPr>
          <w:rFonts w:ascii="Cambria" w:hAnsi="Cambria"/>
          <w:sz w:val="24"/>
          <w:szCs w:val="24"/>
        </w:rPr>
        <w:t>Pomirenje</w:t>
      </w:r>
      <w:proofErr w:type="spellEnd"/>
      <w:r w:rsidRPr="005A676C">
        <w:rPr>
          <w:rFonts w:ascii="Cambria" w:hAnsi="Cambria"/>
          <w:sz w:val="24"/>
          <w:szCs w:val="24"/>
        </w:rPr>
        <w:t xml:space="preserve"> </w:t>
      </w:r>
      <w:proofErr w:type="spellStart"/>
      <w:r w:rsidRPr="005A676C">
        <w:rPr>
          <w:rFonts w:ascii="Cambria" w:hAnsi="Cambria"/>
          <w:sz w:val="24"/>
          <w:szCs w:val="24"/>
        </w:rPr>
        <w:t>profesionalnih</w:t>
      </w:r>
      <w:proofErr w:type="spellEnd"/>
      <w:r w:rsidRPr="005A676C">
        <w:rPr>
          <w:rFonts w:ascii="Cambria" w:hAnsi="Cambria"/>
          <w:sz w:val="24"/>
          <w:szCs w:val="24"/>
        </w:rPr>
        <w:t xml:space="preserve"> </w:t>
      </w:r>
      <w:proofErr w:type="spellStart"/>
      <w:r w:rsidRPr="005A676C">
        <w:rPr>
          <w:rFonts w:ascii="Cambria" w:hAnsi="Cambria"/>
          <w:sz w:val="24"/>
          <w:szCs w:val="24"/>
        </w:rPr>
        <w:t>i</w:t>
      </w:r>
      <w:proofErr w:type="spellEnd"/>
      <w:r w:rsidRPr="005A676C">
        <w:rPr>
          <w:rFonts w:ascii="Cambria" w:hAnsi="Cambria"/>
          <w:sz w:val="24"/>
          <w:szCs w:val="24"/>
        </w:rPr>
        <w:t xml:space="preserve"> </w:t>
      </w:r>
      <w:proofErr w:type="spellStart"/>
      <w:r w:rsidRPr="005A676C">
        <w:rPr>
          <w:rFonts w:ascii="Cambria" w:hAnsi="Cambria"/>
          <w:sz w:val="24"/>
          <w:szCs w:val="24"/>
        </w:rPr>
        <w:t>porodičnih</w:t>
      </w:r>
      <w:proofErr w:type="spellEnd"/>
      <w:r w:rsidRPr="005A676C">
        <w:rPr>
          <w:rFonts w:ascii="Cambria" w:hAnsi="Cambria"/>
          <w:sz w:val="24"/>
          <w:szCs w:val="24"/>
        </w:rPr>
        <w:t xml:space="preserve"> </w:t>
      </w:r>
      <w:proofErr w:type="spellStart"/>
      <w:r w:rsidRPr="005A676C">
        <w:rPr>
          <w:rFonts w:ascii="Cambria" w:hAnsi="Cambria"/>
          <w:sz w:val="24"/>
          <w:szCs w:val="24"/>
        </w:rPr>
        <w:t>obaveza</w:t>
      </w:r>
      <w:proofErr w:type="spellEnd"/>
    </w:p>
    <w:p w14:paraId="3C226185" w14:textId="77777777" w:rsidR="005A676C" w:rsidRPr="005A676C" w:rsidRDefault="005A676C" w:rsidP="005A676C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5A676C">
        <w:rPr>
          <w:rFonts w:ascii="Cambria" w:hAnsi="Cambria"/>
          <w:sz w:val="24"/>
          <w:szCs w:val="24"/>
        </w:rPr>
        <w:t>Reorganizacija</w:t>
      </w:r>
      <w:proofErr w:type="spellEnd"/>
      <w:r w:rsidRPr="005A676C">
        <w:rPr>
          <w:rFonts w:ascii="Cambria" w:hAnsi="Cambria"/>
          <w:sz w:val="24"/>
          <w:szCs w:val="24"/>
        </w:rPr>
        <w:t xml:space="preserve"> </w:t>
      </w:r>
      <w:proofErr w:type="spellStart"/>
      <w:r w:rsidRPr="005A676C">
        <w:rPr>
          <w:rFonts w:ascii="Cambria" w:hAnsi="Cambria"/>
          <w:sz w:val="24"/>
          <w:szCs w:val="24"/>
        </w:rPr>
        <w:t>poslodavca</w:t>
      </w:r>
      <w:proofErr w:type="spellEnd"/>
      <w:r w:rsidRPr="005A676C">
        <w:rPr>
          <w:rFonts w:ascii="Cambria" w:hAnsi="Cambria"/>
          <w:sz w:val="24"/>
          <w:szCs w:val="24"/>
        </w:rPr>
        <w:t xml:space="preserve"> </w:t>
      </w:r>
      <w:proofErr w:type="spellStart"/>
      <w:r w:rsidRPr="005A676C">
        <w:rPr>
          <w:rFonts w:ascii="Cambria" w:hAnsi="Cambria"/>
          <w:sz w:val="24"/>
          <w:szCs w:val="24"/>
        </w:rPr>
        <w:t>i</w:t>
      </w:r>
      <w:proofErr w:type="spellEnd"/>
      <w:r w:rsidRPr="005A676C">
        <w:rPr>
          <w:rFonts w:ascii="Cambria" w:hAnsi="Cambria"/>
          <w:sz w:val="24"/>
          <w:szCs w:val="24"/>
        </w:rPr>
        <w:t xml:space="preserve"> </w:t>
      </w:r>
      <w:proofErr w:type="spellStart"/>
      <w:r w:rsidRPr="005A676C">
        <w:rPr>
          <w:rFonts w:ascii="Cambria" w:hAnsi="Cambria"/>
          <w:sz w:val="24"/>
          <w:szCs w:val="24"/>
        </w:rPr>
        <w:t>položaj</w:t>
      </w:r>
      <w:proofErr w:type="spellEnd"/>
      <w:r w:rsidRPr="005A676C">
        <w:rPr>
          <w:rFonts w:ascii="Cambria" w:hAnsi="Cambria"/>
          <w:sz w:val="24"/>
          <w:szCs w:val="24"/>
        </w:rPr>
        <w:t xml:space="preserve"> </w:t>
      </w:r>
      <w:proofErr w:type="spellStart"/>
      <w:r w:rsidRPr="005A676C">
        <w:rPr>
          <w:rFonts w:ascii="Cambria" w:hAnsi="Cambria"/>
          <w:sz w:val="24"/>
          <w:szCs w:val="24"/>
        </w:rPr>
        <w:t>zaposlenih</w:t>
      </w:r>
      <w:proofErr w:type="spellEnd"/>
      <w:r w:rsidRPr="005A676C">
        <w:rPr>
          <w:rFonts w:ascii="Cambria" w:hAnsi="Cambria"/>
          <w:sz w:val="24"/>
          <w:szCs w:val="24"/>
        </w:rPr>
        <w:t xml:space="preserve"> </w:t>
      </w:r>
    </w:p>
    <w:p w14:paraId="0E03EFCE" w14:textId="77777777" w:rsidR="005A676C" w:rsidRPr="005A676C" w:rsidRDefault="005A676C" w:rsidP="005A676C">
      <w:pPr>
        <w:pStyle w:val="ListParagraph"/>
        <w:numPr>
          <w:ilvl w:val="1"/>
          <w:numId w:val="2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5A676C">
        <w:rPr>
          <w:rFonts w:ascii="Cambria" w:hAnsi="Cambria"/>
          <w:sz w:val="24"/>
          <w:szCs w:val="24"/>
        </w:rPr>
        <w:t>Reorganizacija</w:t>
      </w:r>
      <w:proofErr w:type="spellEnd"/>
      <w:r w:rsidRPr="005A676C">
        <w:rPr>
          <w:rFonts w:ascii="Cambria" w:hAnsi="Cambria"/>
          <w:sz w:val="24"/>
          <w:szCs w:val="24"/>
        </w:rPr>
        <w:t xml:space="preserve"> </w:t>
      </w:r>
      <w:proofErr w:type="spellStart"/>
      <w:r w:rsidRPr="005A676C">
        <w:rPr>
          <w:rFonts w:ascii="Cambria" w:hAnsi="Cambria"/>
          <w:sz w:val="24"/>
          <w:szCs w:val="24"/>
        </w:rPr>
        <w:t>putem</w:t>
      </w:r>
      <w:proofErr w:type="spellEnd"/>
      <w:r w:rsidRPr="005A676C">
        <w:rPr>
          <w:rFonts w:ascii="Cambria" w:hAnsi="Cambria"/>
          <w:sz w:val="24"/>
          <w:szCs w:val="24"/>
        </w:rPr>
        <w:t xml:space="preserve"> </w:t>
      </w:r>
      <w:proofErr w:type="spellStart"/>
      <w:r w:rsidRPr="005A676C">
        <w:rPr>
          <w:rFonts w:ascii="Cambria" w:hAnsi="Cambria"/>
          <w:sz w:val="24"/>
          <w:szCs w:val="24"/>
        </w:rPr>
        <w:t>transfera</w:t>
      </w:r>
      <w:proofErr w:type="spellEnd"/>
    </w:p>
    <w:p w14:paraId="48136610" w14:textId="77777777" w:rsidR="005A676C" w:rsidRPr="005A676C" w:rsidRDefault="005A676C" w:rsidP="005A676C">
      <w:pPr>
        <w:pStyle w:val="ListParagraph"/>
        <w:numPr>
          <w:ilvl w:val="1"/>
          <w:numId w:val="2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5A676C">
        <w:rPr>
          <w:rFonts w:ascii="Cambria" w:hAnsi="Cambria"/>
          <w:sz w:val="24"/>
          <w:szCs w:val="24"/>
        </w:rPr>
        <w:t>Reorganizacija</w:t>
      </w:r>
      <w:proofErr w:type="spellEnd"/>
      <w:r w:rsidRPr="005A676C">
        <w:rPr>
          <w:rFonts w:ascii="Cambria" w:hAnsi="Cambria"/>
          <w:sz w:val="24"/>
          <w:szCs w:val="24"/>
        </w:rPr>
        <w:t xml:space="preserve"> </w:t>
      </w:r>
      <w:proofErr w:type="spellStart"/>
      <w:r w:rsidRPr="005A676C">
        <w:rPr>
          <w:rFonts w:ascii="Cambria" w:hAnsi="Cambria"/>
          <w:sz w:val="24"/>
          <w:szCs w:val="24"/>
        </w:rPr>
        <w:t>putem</w:t>
      </w:r>
      <w:proofErr w:type="spellEnd"/>
      <w:r w:rsidRPr="005A676C">
        <w:rPr>
          <w:rFonts w:ascii="Cambria" w:hAnsi="Cambria"/>
          <w:sz w:val="24"/>
          <w:szCs w:val="24"/>
        </w:rPr>
        <w:t xml:space="preserve"> </w:t>
      </w:r>
      <w:proofErr w:type="spellStart"/>
      <w:r w:rsidRPr="005A676C">
        <w:rPr>
          <w:rFonts w:ascii="Cambria" w:hAnsi="Cambria"/>
          <w:sz w:val="24"/>
          <w:szCs w:val="24"/>
        </w:rPr>
        <w:t>kolektivnog</w:t>
      </w:r>
      <w:proofErr w:type="spellEnd"/>
      <w:r w:rsidRPr="005A676C">
        <w:rPr>
          <w:rFonts w:ascii="Cambria" w:hAnsi="Cambria"/>
          <w:sz w:val="24"/>
          <w:szCs w:val="24"/>
        </w:rPr>
        <w:t xml:space="preserve"> </w:t>
      </w:r>
      <w:proofErr w:type="spellStart"/>
      <w:r w:rsidRPr="005A676C">
        <w:rPr>
          <w:rFonts w:ascii="Cambria" w:hAnsi="Cambria"/>
          <w:sz w:val="24"/>
          <w:szCs w:val="24"/>
        </w:rPr>
        <w:t>otpuštanja</w:t>
      </w:r>
      <w:proofErr w:type="spellEnd"/>
    </w:p>
    <w:p w14:paraId="2B3F3E71" w14:textId="77777777" w:rsidR="005A676C" w:rsidRPr="005A676C" w:rsidRDefault="005A676C" w:rsidP="005A676C">
      <w:pPr>
        <w:pStyle w:val="ListParagraph"/>
        <w:numPr>
          <w:ilvl w:val="1"/>
          <w:numId w:val="2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5A676C">
        <w:rPr>
          <w:rFonts w:ascii="Cambria" w:hAnsi="Cambria"/>
          <w:sz w:val="24"/>
          <w:szCs w:val="24"/>
        </w:rPr>
        <w:t>Reorganizacija</w:t>
      </w:r>
      <w:proofErr w:type="spellEnd"/>
      <w:r w:rsidRPr="005A676C">
        <w:rPr>
          <w:rFonts w:ascii="Cambria" w:hAnsi="Cambria"/>
          <w:sz w:val="24"/>
          <w:szCs w:val="24"/>
        </w:rPr>
        <w:t xml:space="preserve"> u </w:t>
      </w:r>
      <w:proofErr w:type="spellStart"/>
      <w:r w:rsidRPr="005A676C">
        <w:rPr>
          <w:rFonts w:ascii="Cambria" w:hAnsi="Cambria"/>
          <w:sz w:val="24"/>
          <w:szCs w:val="24"/>
        </w:rPr>
        <w:t>slučaju</w:t>
      </w:r>
      <w:proofErr w:type="spellEnd"/>
      <w:r w:rsidRPr="005A676C">
        <w:rPr>
          <w:rFonts w:ascii="Cambria" w:hAnsi="Cambria"/>
          <w:sz w:val="24"/>
          <w:szCs w:val="24"/>
        </w:rPr>
        <w:t xml:space="preserve"> </w:t>
      </w:r>
      <w:proofErr w:type="spellStart"/>
      <w:r w:rsidRPr="005A676C">
        <w:rPr>
          <w:rFonts w:ascii="Cambria" w:hAnsi="Cambria"/>
          <w:sz w:val="24"/>
          <w:szCs w:val="24"/>
        </w:rPr>
        <w:t>insolventnosti</w:t>
      </w:r>
      <w:proofErr w:type="spellEnd"/>
      <w:r w:rsidRPr="005A676C">
        <w:rPr>
          <w:rFonts w:ascii="Cambria" w:hAnsi="Cambria"/>
          <w:sz w:val="24"/>
          <w:szCs w:val="24"/>
        </w:rPr>
        <w:t xml:space="preserve"> </w:t>
      </w:r>
      <w:proofErr w:type="spellStart"/>
      <w:r w:rsidRPr="005A676C">
        <w:rPr>
          <w:rFonts w:ascii="Cambria" w:hAnsi="Cambria"/>
          <w:sz w:val="24"/>
          <w:szCs w:val="24"/>
        </w:rPr>
        <w:t>poslodavca</w:t>
      </w:r>
      <w:proofErr w:type="spellEnd"/>
    </w:p>
    <w:p w14:paraId="344B4B98" w14:textId="77777777" w:rsidR="005A676C" w:rsidRPr="005A676C" w:rsidRDefault="005A676C" w:rsidP="005A676C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5A676C">
        <w:rPr>
          <w:rFonts w:ascii="Cambria" w:hAnsi="Cambria"/>
          <w:sz w:val="24"/>
          <w:szCs w:val="24"/>
        </w:rPr>
        <w:t>Evropsko</w:t>
      </w:r>
      <w:proofErr w:type="spellEnd"/>
      <w:r w:rsidRPr="005A676C">
        <w:rPr>
          <w:rFonts w:ascii="Cambria" w:hAnsi="Cambria"/>
          <w:sz w:val="24"/>
          <w:szCs w:val="24"/>
        </w:rPr>
        <w:t xml:space="preserve"> </w:t>
      </w:r>
      <w:proofErr w:type="spellStart"/>
      <w:r w:rsidRPr="005A676C">
        <w:rPr>
          <w:rFonts w:ascii="Cambria" w:hAnsi="Cambria"/>
          <w:sz w:val="24"/>
          <w:szCs w:val="24"/>
        </w:rPr>
        <w:t>kolektivno</w:t>
      </w:r>
      <w:proofErr w:type="spellEnd"/>
      <w:r w:rsidRPr="005A676C">
        <w:rPr>
          <w:rFonts w:ascii="Cambria" w:hAnsi="Cambria"/>
          <w:sz w:val="24"/>
          <w:szCs w:val="24"/>
        </w:rPr>
        <w:t xml:space="preserve"> </w:t>
      </w:r>
      <w:proofErr w:type="spellStart"/>
      <w:r w:rsidRPr="005A676C">
        <w:rPr>
          <w:rFonts w:ascii="Cambria" w:hAnsi="Cambria"/>
          <w:sz w:val="24"/>
          <w:szCs w:val="24"/>
        </w:rPr>
        <w:t>pregovaranje</w:t>
      </w:r>
      <w:proofErr w:type="spellEnd"/>
    </w:p>
    <w:p w14:paraId="479FD831" w14:textId="77777777" w:rsidR="005A676C" w:rsidRPr="005A676C" w:rsidRDefault="005A676C" w:rsidP="005A676C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5A676C">
        <w:rPr>
          <w:rFonts w:ascii="Cambria" w:hAnsi="Cambria"/>
          <w:sz w:val="24"/>
          <w:szCs w:val="24"/>
        </w:rPr>
        <w:t>Međunarodno</w:t>
      </w:r>
      <w:proofErr w:type="spellEnd"/>
      <w:r w:rsidRPr="005A676C">
        <w:rPr>
          <w:rFonts w:ascii="Cambria" w:hAnsi="Cambria"/>
          <w:sz w:val="24"/>
          <w:szCs w:val="24"/>
        </w:rPr>
        <w:t xml:space="preserve"> </w:t>
      </w:r>
      <w:proofErr w:type="spellStart"/>
      <w:r w:rsidRPr="005A676C">
        <w:rPr>
          <w:rFonts w:ascii="Cambria" w:hAnsi="Cambria"/>
          <w:sz w:val="24"/>
          <w:szCs w:val="24"/>
        </w:rPr>
        <w:t>pravo</w:t>
      </w:r>
      <w:proofErr w:type="spellEnd"/>
      <w:r w:rsidRPr="005A676C">
        <w:rPr>
          <w:rFonts w:ascii="Cambria" w:hAnsi="Cambria"/>
          <w:sz w:val="24"/>
          <w:szCs w:val="24"/>
        </w:rPr>
        <w:t xml:space="preserve"> </w:t>
      </w:r>
      <w:proofErr w:type="spellStart"/>
      <w:r w:rsidRPr="005A676C">
        <w:rPr>
          <w:rFonts w:ascii="Cambria" w:hAnsi="Cambria"/>
          <w:sz w:val="24"/>
          <w:szCs w:val="24"/>
        </w:rPr>
        <w:t>socijalne</w:t>
      </w:r>
      <w:proofErr w:type="spellEnd"/>
      <w:r w:rsidRPr="005A676C">
        <w:rPr>
          <w:rFonts w:ascii="Cambria" w:hAnsi="Cambria"/>
          <w:sz w:val="24"/>
          <w:szCs w:val="24"/>
        </w:rPr>
        <w:t xml:space="preserve"> </w:t>
      </w:r>
      <w:proofErr w:type="spellStart"/>
      <w:r w:rsidRPr="005A676C">
        <w:rPr>
          <w:rFonts w:ascii="Cambria" w:hAnsi="Cambria"/>
          <w:sz w:val="24"/>
          <w:szCs w:val="24"/>
        </w:rPr>
        <w:t>sigurnosti</w:t>
      </w:r>
      <w:proofErr w:type="spellEnd"/>
      <w:r w:rsidRPr="005A676C">
        <w:rPr>
          <w:rFonts w:ascii="Cambria" w:hAnsi="Cambria"/>
          <w:sz w:val="24"/>
          <w:szCs w:val="24"/>
        </w:rPr>
        <w:t xml:space="preserve"> </w:t>
      </w:r>
    </w:p>
    <w:p w14:paraId="5A359EB3" w14:textId="77777777" w:rsidR="005A676C" w:rsidRPr="005A676C" w:rsidRDefault="005A676C" w:rsidP="005A676C">
      <w:pPr>
        <w:pStyle w:val="ListParagraph"/>
        <w:numPr>
          <w:ilvl w:val="1"/>
          <w:numId w:val="2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5A676C">
        <w:rPr>
          <w:rFonts w:ascii="Cambria" w:hAnsi="Cambria"/>
          <w:sz w:val="24"/>
          <w:szCs w:val="24"/>
        </w:rPr>
        <w:t>Pravilo</w:t>
      </w:r>
      <w:proofErr w:type="spellEnd"/>
      <w:r w:rsidRPr="005A676C">
        <w:rPr>
          <w:rFonts w:ascii="Cambria" w:hAnsi="Cambria"/>
          <w:sz w:val="24"/>
          <w:szCs w:val="24"/>
        </w:rPr>
        <w:t xml:space="preserve"> </w:t>
      </w:r>
      <w:proofErr w:type="spellStart"/>
      <w:r w:rsidRPr="005A676C">
        <w:rPr>
          <w:rFonts w:ascii="Cambria" w:hAnsi="Cambria"/>
          <w:sz w:val="24"/>
          <w:szCs w:val="24"/>
        </w:rPr>
        <w:t>koordinacije</w:t>
      </w:r>
      <w:proofErr w:type="spellEnd"/>
      <w:r w:rsidRPr="005A676C">
        <w:rPr>
          <w:rFonts w:ascii="Cambria" w:hAnsi="Cambria"/>
          <w:sz w:val="24"/>
          <w:szCs w:val="24"/>
        </w:rPr>
        <w:t xml:space="preserve"> </w:t>
      </w:r>
    </w:p>
    <w:p w14:paraId="56161D21" w14:textId="0EEFFD16" w:rsidR="005A676C" w:rsidRDefault="005A676C" w:rsidP="005A676C">
      <w:pPr>
        <w:pStyle w:val="ListParagraph"/>
        <w:numPr>
          <w:ilvl w:val="1"/>
          <w:numId w:val="2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5A676C">
        <w:rPr>
          <w:rFonts w:ascii="Cambria" w:hAnsi="Cambria"/>
          <w:sz w:val="24"/>
          <w:szCs w:val="24"/>
        </w:rPr>
        <w:t>Jednak</w:t>
      </w:r>
      <w:proofErr w:type="spellEnd"/>
      <w:r w:rsidRPr="005A676C">
        <w:rPr>
          <w:rFonts w:ascii="Cambria" w:hAnsi="Cambria"/>
          <w:sz w:val="24"/>
          <w:szCs w:val="24"/>
        </w:rPr>
        <w:t xml:space="preserve"> </w:t>
      </w:r>
      <w:proofErr w:type="spellStart"/>
      <w:r w:rsidRPr="005A676C">
        <w:rPr>
          <w:rFonts w:ascii="Cambria" w:hAnsi="Cambria"/>
          <w:sz w:val="24"/>
          <w:szCs w:val="24"/>
        </w:rPr>
        <w:t>tretman</w:t>
      </w:r>
      <w:proofErr w:type="spellEnd"/>
      <w:r w:rsidRPr="005A676C">
        <w:rPr>
          <w:rFonts w:ascii="Cambria" w:hAnsi="Cambria"/>
          <w:sz w:val="24"/>
          <w:szCs w:val="24"/>
        </w:rPr>
        <w:t xml:space="preserve"> </w:t>
      </w:r>
      <w:proofErr w:type="spellStart"/>
      <w:r w:rsidRPr="005A676C">
        <w:rPr>
          <w:rFonts w:ascii="Cambria" w:hAnsi="Cambria"/>
          <w:sz w:val="24"/>
          <w:szCs w:val="24"/>
        </w:rPr>
        <w:t>muškaraca</w:t>
      </w:r>
      <w:proofErr w:type="spellEnd"/>
      <w:r w:rsidRPr="005A676C">
        <w:rPr>
          <w:rFonts w:ascii="Cambria" w:hAnsi="Cambria"/>
          <w:sz w:val="24"/>
          <w:szCs w:val="24"/>
        </w:rPr>
        <w:t xml:space="preserve"> </w:t>
      </w:r>
      <w:proofErr w:type="spellStart"/>
      <w:r w:rsidRPr="005A676C">
        <w:rPr>
          <w:rFonts w:ascii="Cambria" w:hAnsi="Cambria"/>
          <w:sz w:val="24"/>
          <w:szCs w:val="24"/>
        </w:rPr>
        <w:t>i</w:t>
      </w:r>
      <w:proofErr w:type="spellEnd"/>
      <w:r w:rsidRPr="005A676C">
        <w:rPr>
          <w:rFonts w:ascii="Cambria" w:hAnsi="Cambria"/>
          <w:sz w:val="24"/>
          <w:szCs w:val="24"/>
        </w:rPr>
        <w:t xml:space="preserve"> </w:t>
      </w:r>
      <w:proofErr w:type="spellStart"/>
      <w:r w:rsidRPr="005A676C">
        <w:rPr>
          <w:rFonts w:ascii="Cambria" w:hAnsi="Cambria"/>
          <w:sz w:val="24"/>
          <w:szCs w:val="24"/>
        </w:rPr>
        <w:t>žena</w:t>
      </w:r>
      <w:proofErr w:type="spellEnd"/>
    </w:p>
    <w:p w14:paraId="27CCEEEA" w14:textId="77777777" w:rsidR="005A676C" w:rsidRPr="005A676C" w:rsidRDefault="005A676C" w:rsidP="005A676C">
      <w:pPr>
        <w:pStyle w:val="ListParagraph"/>
        <w:ind w:left="1080"/>
        <w:jc w:val="both"/>
        <w:rPr>
          <w:rFonts w:ascii="Cambria" w:hAnsi="Cambria"/>
          <w:sz w:val="24"/>
          <w:szCs w:val="24"/>
        </w:rPr>
      </w:pPr>
    </w:p>
    <w:p w14:paraId="0AA15288" w14:textId="7E0FE712" w:rsidR="005A676C" w:rsidRPr="005A676C" w:rsidRDefault="005A676C" w:rsidP="005A676C">
      <w:pPr>
        <w:jc w:val="both"/>
        <w:rPr>
          <w:rFonts w:ascii="Cambria" w:hAnsi="Cambria"/>
          <w:sz w:val="24"/>
          <w:szCs w:val="24"/>
          <w:lang w:val="sr-Latn-ME"/>
        </w:rPr>
      </w:pPr>
      <w:r w:rsidRPr="005A676C">
        <w:rPr>
          <w:rFonts w:ascii="Cambria" w:hAnsi="Cambria"/>
          <w:b/>
          <w:sz w:val="24"/>
          <w:szCs w:val="24"/>
          <w:lang w:val="sr-Latn-ME"/>
        </w:rPr>
        <w:t>NAPOMENA:</w:t>
      </w:r>
      <w:r w:rsidRPr="005A676C">
        <w:rPr>
          <w:rFonts w:ascii="Cambria" w:hAnsi="Cambria"/>
          <w:sz w:val="24"/>
          <w:szCs w:val="24"/>
          <w:lang w:val="sr-Latn-ME"/>
        </w:rPr>
        <w:t xml:space="preserve"> Studenti koji nijesu položili kolokvijum polažu pitanja iz kategorija A i B, a studenti koji su zadovoljni rezultatom sa kolokvijuma polažu samo pitanja iz kateg</w:t>
      </w:r>
      <w:bookmarkStart w:id="0" w:name="_GoBack"/>
      <w:bookmarkEnd w:id="0"/>
      <w:r w:rsidRPr="005A676C">
        <w:rPr>
          <w:rFonts w:ascii="Cambria" w:hAnsi="Cambria"/>
          <w:sz w:val="24"/>
          <w:szCs w:val="24"/>
          <w:lang w:val="sr-Latn-ME"/>
        </w:rPr>
        <w:t>orije B.</w:t>
      </w:r>
    </w:p>
    <w:sectPr w:rsidR="005A676C" w:rsidRPr="005A6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0622E"/>
    <w:multiLevelType w:val="hybridMultilevel"/>
    <w:tmpl w:val="D2661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4FFD"/>
    <w:multiLevelType w:val="multilevel"/>
    <w:tmpl w:val="6726A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1B"/>
    <w:rsid w:val="00174E7E"/>
    <w:rsid w:val="005A676C"/>
    <w:rsid w:val="00690396"/>
    <w:rsid w:val="007331C0"/>
    <w:rsid w:val="007A3C1B"/>
    <w:rsid w:val="00887905"/>
    <w:rsid w:val="00C420A4"/>
    <w:rsid w:val="00E34A16"/>
    <w:rsid w:val="00F1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0B499"/>
  <w15:chartTrackingRefBased/>
  <w15:docId w15:val="{7EB605A9-15D0-4ECF-A151-A1763CB7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Simovic Zvicer</dc:creator>
  <cp:keywords/>
  <dc:description/>
  <cp:lastModifiedBy>Vesna Simovic Zvicer</cp:lastModifiedBy>
  <cp:revision>3</cp:revision>
  <dcterms:created xsi:type="dcterms:W3CDTF">2022-10-25T07:41:00Z</dcterms:created>
  <dcterms:modified xsi:type="dcterms:W3CDTF">2023-12-30T18:38:00Z</dcterms:modified>
</cp:coreProperties>
</file>