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235" w14:textId="34379BA3" w:rsidR="00A9066D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UNIVERZITET CRNE GORE</w:t>
      </w:r>
    </w:p>
    <w:p w14:paraId="31DF6CE6" w14:textId="5304EDE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BIOTEHNIČKI FAKULTET</w:t>
      </w:r>
    </w:p>
    <w:p w14:paraId="4B6DCB80" w14:textId="7777777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A81E451" w14:textId="3AAE4A86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MASTER STUDIJSKI PROGRAM- RASADNIČARSTVO.</w:t>
      </w:r>
    </w:p>
    <w:p w14:paraId="79D8EEDD" w14:textId="77777777" w:rsidR="00F91DCE" w:rsidRDefault="00F91DCE" w:rsidP="00F91DCE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37719BC3" w14:textId="7777777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49D834E" w14:textId="2F7871B0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EKONOMIKA I ORGANIZACIJA RASADNIČKE PROIZVODNJE</w:t>
      </w:r>
    </w:p>
    <w:p w14:paraId="3AA30318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1CCBF9F" w14:textId="6E0084DC" w:rsidR="00F91DCE" w:rsidRPr="00B7692B" w:rsidRDefault="00F91DCE" w:rsidP="00F91DCE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B7692B">
        <w:rPr>
          <w:rFonts w:ascii="Arial" w:hAnsi="Arial" w:cs="Arial"/>
          <w:b/>
          <w:bCs/>
          <w:sz w:val="28"/>
          <w:szCs w:val="28"/>
          <w:lang w:val="sr-Latn-ME"/>
        </w:rPr>
        <w:t xml:space="preserve">REZULTATI </w:t>
      </w:r>
      <w:r w:rsidR="000D462F">
        <w:rPr>
          <w:rFonts w:ascii="Arial" w:hAnsi="Arial" w:cs="Arial"/>
          <w:b/>
          <w:bCs/>
          <w:sz w:val="28"/>
          <w:szCs w:val="28"/>
          <w:lang w:val="sr-Latn-ME"/>
        </w:rPr>
        <w:t xml:space="preserve">POPRAVNOG </w:t>
      </w:r>
      <w:r w:rsidRPr="00B7692B">
        <w:rPr>
          <w:rFonts w:ascii="Arial" w:hAnsi="Arial" w:cs="Arial"/>
          <w:b/>
          <w:bCs/>
          <w:sz w:val="28"/>
          <w:szCs w:val="28"/>
          <w:lang w:val="sr-Latn-ME"/>
        </w:rPr>
        <w:t>PRVOG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1DCE" w:rsidRPr="00B7692B" w14:paraId="79C92F73" w14:textId="77777777" w:rsidTr="00F91DCE">
        <w:tc>
          <w:tcPr>
            <w:tcW w:w="3005" w:type="dxa"/>
          </w:tcPr>
          <w:p w14:paraId="2D2D916D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0DE31AD7" w14:textId="74744FFD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1260AA93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5C8955A3" w14:textId="4830C775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3006" w:type="dxa"/>
          </w:tcPr>
          <w:p w14:paraId="01E53D4F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Broj poena</w:t>
            </w:r>
          </w:p>
          <w:p w14:paraId="1BA73C83" w14:textId="62B1C56C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(max 20.00 poena)</w:t>
            </w:r>
          </w:p>
        </w:tc>
      </w:tr>
      <w:tr w:rsidR="00F91DCE" w:rsidRPr="00B7692B" w14:paraId="11A47F35" w14:textId="77777777" w:rsidTr="00F91DCE">
        <w:tc>
          <w:tcPr>
            <w:tcW w:w="3005" w:type="dxa"/>
          </w:tcPr>
          <w:p w14:paraId="362E4205" w14:textId="078D6F1A" w:rsidR="00F91DCE" w:rsidRPr="00B7692B" w:rsidRDefault="000D462F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sz w:val="28"/>
                <w:szCs w:val="28"/>
                <w:lang w:val="sr-Latn-ME"/>
              </w:rPr>
              <w:t>2</w:t>
            </w:r>
            <w:r w:rsidR="00F91DCE" w:rsidRPr="00B7692B">
              <w:rPr>
                <w:rFonts w:ascii="Arial" w:hAnsi="Arial" w:cs="Arial"/>
                <w:sz w:val="28"/>
                <w:szCs w:val="28"/>
                <w:lang w:val="sr-Latn-ME"/>
              </w:rPr>
              <w:t>/23</w:t>
            </w:r>
          </w:p>
        </w:tc>
        <w:tc>
          <w:tcPr>
            <w:tcW w:w="3005" w:type="dxa"/>
          </w:tcPr>
          <w:p w14:paraId="27A77B61" w14:textId="19971F58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 xml:space="preserve">Mijović </w:t>
            </w:r>
            <w:r w:rsidR="000D462F">
              <w:rPr>
                <w:rFonts w:ascii="Arial" w:hAnsi="Arial" w:cs="Arial"/>
                <w:sz w:val="28"/>
                <w:szCs w:val="28"/>
                <w:lang w:val="sr-Latn-ME"/>
              </w:rPr>
              <w:t>Miloš</w:t>
            </w:r>
          </w:p>
        </w:tc>
        <w:tc>
          <w:tcPr>
            <w:tcW w:w="3006" w:type="dxa"/>
          </w:tcPr>
          <w:p w14:paraId="5F350F9A" w14:textId="17E3DC84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1</w:t>
            </w:r>
            <w:r w:rsidR="000D462F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6</w:t>
            </w: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.00</w:t>
            </w:r>
          </w:p>
        </w:tc>
      </w:tr>
    </w:tbl>
    <w:p w14:paraId="017E21A7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61A19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09C5A5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12C96E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C60A139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9C2E8D4" w14:textId="41B1AF1F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Podgorica</w:t>
      </w:r>
    </w:p>
    <w:p w14:paraId="5A15A27B" w14:textId="105B440A" w:rsidR="002532BE" w:rsidRPr="002532BE" w:rsidRDefault="000D462F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07</w:t>
      </w:r>
      <w:r w:rsidR="002532BE" w:rsidRPr="002532BE">
        <w:rPr>
          <w:rFonts w:ascii="Arial" w:hAnsi="Arial" w:cs="Arial"/>
          <w:sz w:val="24"/>
          <w:szCs w:val="24"/>
          <w:lang w:val="sr-Latn-ME"/>
        </w:rPr>
        <w:t>.0</w:t>
      </w:r>
      <w:r>
        <w:rPr>
          <w:rFonts w:ascii="Arial" w:hAnsi="Arial" w:cs="Arial"/>
          <w:sz w:val="24"/>
          <w:szCs w:val="24"/>
          <w:lang w:val="sr-Latn-ME"/>
        </w:rPr>
        <w:t>6</w:t>
      </w:r>
      <w:r w:rsidR="002532BE" w:rsidRPr="002532BE">
        <w:rPr>
          <w:rFonts w:ascii="Arial" w:hAnsi="Arial" w:cs="Arial"/>
          <w:sz w:val="24"/>
          <w:szCs w:val="24"/>
          <w:lang w:val="sr-Latn-ME"/>
        </w:rPr>
        <w:t>.2024</w:t>
      </w:r>
    </w:p>
    <w:p w14:paraId="332AD3B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17B644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2A2BEC" w14:textId="6C142F2A" w:rsidR="002532BE" w:rsidRPr="002532BE" w:rsidRDefault="002532BE" w:rsidP="002532BE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Prof.dr Aleksandra Despotović</w:t>
      </w:r>
    </w:p>
    <w:sectPr w:rsidR="002532BE" w:rsidRPr="0025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D"/>
    <w:rsid w:val="000D462F"/>
    <w:rsid w:val="002532BE"/>
    <w:rsid w:val="00A9066D"/>
    <w:rsid w:val="00B7692B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CAD2"/>
  <w15:chartTrackingRefBased/>
  <w15:docId w15:val="{FF4C33E0-D045-4B60-AF55-A388B7E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2024-03-30T17:48:00Z</dcterms:created>
  <dcterms:modified xsi:type="dcterms:W3CDTF">2024-04-07T13:33:00Z</dcterms:modified>
</cp:coreProperties>
</file>