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A5" w:rsidRDefault="003A6EC9" w:rsidP="003A6EC9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UNIVERZITET CRNE GORE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MEDICINSKI FAKULTET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MEDICINSKA BIOHEMIJA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</w:rPr>
      </w:pPr>
    </w:p>
    <w:p w:rsidR="003A6EC9" w:rsidRDefault="003A6EC9" w:rsidP="003A6EC9">
      <w:pPr>
        <w:spacing w:after="0"/>
        <w:rPr>
          <w:rFonts w:asciiTheme="majorHAnsi" w:hAnsiTheme="majorHAnsi"/>
          <w:b/>
          <w:sz w:val="24"/>
        </w:rPr>
      </w:pP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RASPORED PRAKTIČNE NASTAVE IZ  </w:t>
      </w:r>
      <w:r w:rsidR="00F63494">
        <w:rPr>
          <w:rFonts w:asciiTheme="majorHAnsi" w:hAnsiTheme="majorHAnsi"/>
          <w:b/>
          <w:sz w:val="32"/>
        </w:rPr>
        <w:t>OPŠTE I ORALNE</w:t>
      </w:r>
      <w:r>
        <w:rPr>
          <w:rFonts w:asciiTheme="majorHAnsi" w:hAnsiTheme="majorHAnsi"/>
          <w:b/>
          <w:sz w:val="32"/>
        </w:rPr>
        <w:t xml:space="preserve"> BIOHEMIJE ZA STUDENTE </w:t>
      </w:r>
      <w:r w:rsidR="00F63494">
        <w:rPr>
          <w:rFonts w:asciiTheme="majorHAnsi" w:hAnsiTheme="majorHAnsi"/>
          <w:b/>
          <w:sz w:val="32"/>
        </w:rPr>
        <w:t>STOMATOLOGIJE</w:t>
      </w: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AKADEMSKA 20</w:t>
      </w:r>
      <w:r w:rsidR="0027395C">
        <w:rPr>
          <w:rFonts w:asciiTheme="majorHAnsi" w:hAnsiTheme="majorHAnsi"/>
          <w:b/>
          <w:sz w:val="24"/>
        </w:rPr>
        <w:t>2</w:t>
      </w:r>
      <w:r w:rsidR="008E2A27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>/</w:t>
      </w:r>
      <w:r w:rsidR="00584857">
        <w:rPr>
          <w:rFonts w:asciiTheme="majorHAnsi" w:hAnsiTheme="majorHAnsi"/>
          <w:b/>
          <w:sz w:val="24"/>
        </w:rPr>
        <w:t>2</w:t>
      </w:r>
      <w:r w:rsidR="008E2A27">
        <w:rPr>
          <w:rFonts w:asciiTheme="majorHAnsi" w:hAnsiTheme="majorHAnsi"/>
          <w:b/>
          <w:sz w:val="24"/>
        </w:rPr>
        <w:t>2</w:t>
      </w:r>
      <w:bookmarkStart w:id="0" w:name="_GoBack"/>
      <w:bookmarkEnd w:id="0"/>
      <w:r>
        <w:rPr>
          <w:rFonts w:asciiTheme="majorHAnsi" w:hAnsiTheme="majorHAnsi"/>
          <w:b/>
          <w:sz w:val="24"/>
        </w:rPr>
        <w:t>. GODINA</w:t>
      </w: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29"/>
        <w:gridCol w:w="1529"/>
        <w:gridCol w:w="7560"/>
      </w:tblGrid>
      <w:tr w:rsidR="00935FDC" w:rsidRPr="003A6EC9" w:rsidTr="00584857">
        <w:trPr>
          <w:trHeight w:val="497"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A6EC9">
              <w:rPr>
                <w:rFonts w:asciiTheme="majorHAnsi" w:hAnsiTheme="majorHAnsi"/>
                <w:b/>
                <w:sz w:val="24"/>
              </w:rPr>
              <w:t>R.BR.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A6EC9">
              <w:rPr>
                <w:rFonts w:asciiTheme="majorHAnsi" w:hAnsiTheme="majorHAnsi"/>
                <w:b/>
                <w:sz w:val="24"/>
              </w:rPr>
              <w:t>DATUMI</w:t>
            </w:r>
          </w:p>
        </w:tc>
        <w:tc>
          <w:tcPr>
            <w:tcW w:w="7560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A6EC9">
              <w:rPr>
                <w:rFonts w:asciiTheme="majorHAnsi" w:hAnsiTheme="majorHAnsi"/>
                <w:b/>
                <w:sz w:val="24"/>
              </w:rPr>
              <w:t>TEMATSKA CJELINA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21 – 25. II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Uvod u biohemijsku dijagnostiku</w:t>
            </w:r>
          </w:p>
        </w:tc>
      </w:tr>
      <w:tr w:rsidR="008E2A27" w:rsidRPr="003A6EC9" w:rsidTr="00584857">
        <w:trPr>
          <w:trHeight w:val="497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28. II – 4. III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ENZIMOLOGIJA - Amilaza</w:t>
            </w:r>
          </w:p>
        </w:tc>
      </w:tr>
      <w:tr w:rsidR="008E2A27" w:rsidRPr="003A6EC9" w:rsidTr="00584857">
        <w:trPr>
          <w:trHeight w:val="497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7 – 11. III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ENZIMOLOGIJA – AST, ALT, CK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14 – 18. III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ENZIMOLOGIJA – LDH, GGT, ALP</w:t>
            </w:r>
          </w:p>
        </w:tc>
      </w:tr>
      <w:tr w:rsidR="008E2A27" w:rsidRPr="003A6EC9" w:rsidTr="00584857">
        <w:trPr>
          <w:trHeight w:val="497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21 – 25. III</w:t>
            </w:r>
          </w:p>
        </w:tc>
        <w:tc>
          <w:tcPr>
            <w:tcW w:w="7560" w:type="dxa"/>
            <w:vAlign w:val="center"/>
          </w:tcPr>
          <w:p w:rsidR="008E2A27" w:rsidRPr="00F63494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 w:rsidRPr="00F63494">
              <w:rPr>
                <w:rFonts w:asciiTheme="majorHAnsi" w:hAnsiTheme="majorHAnsi"/>
                <w:b/>
                <w:sz w:val="24"/>
              </w:rPr>
              <w:t>Ugljeni hidrati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28. III – 4. IV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Lipidi</w:t>
            </w:r>
          </w:p>
        </w:tc>
      </w:tr>
      <w:tr w:rsidR="008E2A27" w:rsidRPr="003A6EC9" w:rsidTr="00584857">
        <w:trPr>
          <w:trHeight w:val="497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7 – 11. IV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Proteini. Infekcija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11 – 15. IV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Neproteinska azotna jedinjenja (urea, kreatinin, acidum uricum)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1529" w:type="dxa"/>
            <w:vAlign w:val="center"/>
          </w:tcPr>
          <w:p w:rsidR="008E2A27" w:rsidRPr="003A6EC9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18 – 22. IV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Bilirubin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10.</w:t>
            </w:r>
          </w:p>
        </w:tc>
        <w:tc>
          <w:tcPr>
            <w:tcW w:w="1529" w:type="dxa"/>
            <w:vAlign w:val="center"/>
          </w:tcPr>
          <w:p w:rsidR="008E2A27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9 – 13. 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Elektroliti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</w:t>
            </w:r>
          </w:p>
        </w:tc>
        <w:tc>
          <w:tcPr>
            <w:tcW w:w="1529" w:type="dxa"/>
            <w:vAlign w:val="center"/>
          </w:tcPr>
          <w:p w:rsidR="008E2A27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16 – 20. 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Urin</w:t>
            </w:r>
          </w:p>
        </w:tc>
      </w:tr>
      <w:tr w:rsidR="008E2A27" w:rsidRPr="003A6EC9" w:rsidTr="00584857">
        <w:trPr>
          <w:trHeight w:val="525"/>
        </w:trPr>
        <w:tc>
          <w:tcPr>
            <w:tcW w:w="829" w:type="dxa"/>
            <w:vAlign w:val="center"/>
          </w:tcPr>
          <w:p w:rsidR="008E2A27" w:rsidRDefault="008E2A27" w:rsidP="008E2A2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1529" w:type="dxa"/>
            <w:vAlign w:val="center"/>
          </w:tcPr>
          <w:p w:rsidR="008E2A27" w:rsidRDefault="008E2A27" w:rsidP="008E2A27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23 – 27. V</w:t>
            </w:r>
          </w:p>
        </w:tc>
        <w:tc>
          <w:tcPr>
            <w:tcW w:w="7560" w:type="dxa"/>
            <w:vAlign w:val="center"/>
          </w:tcPr>
          <w:p w:rsidR="008E2A27" w:rsidRPr="00935FDC" w:rsidRDefault="008E2A27" w:rsidP="008E2A2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Biohemijske osobine salive</w:t>
            </w:r>
          </w:p>
        </w:tc>
      </w:tr>
    </w:tbl>
    <w:p w:rsidR="003A6EC9" w:rsidRP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A6070F" w:rsidRDefault="00A6070F" w:rsidP="00A6070F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Napomena: O svim eventualnim promjenama studenti će biti obaviješteni blagovremeno.</w:t>
      </w:r>
    </w:p>
    <w:p w:rsidR="00A6070F" w:rsidRDefault="00A6070F" w:rsidP="00A6070F">
      <w:pPr>
        <w:spacing w:after="0"/>
        <w:rPr>
          <w:rFonts w:asciiTheme="majorHAnsi" w:hAnsiTheme="majorHAnsi"/>
          <w:b/>
          <w:sz w:val="24"/>
        </w:rPr>
      </w:pPr>
    </w:p>
    <w:p w:rsidR="00A6070F" w:rsidRDefault="00A6070F" w:rsidP="00A6070F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 Podgorici,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Šef predmeta</w:t>
      </w:r>
    </w:p>
    <w:p w:rsidR="00A6070F" w:rsidRDefault="00F63494" w:rsidP="00A6070F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</w:t>
      </w:r>
      <w:r w:rsidR="003459E8">
        <w:rPr>
          <w:rFonts w:asciiTheme="majorHAnsi" w:hAnsiTheme="majorHAnsi"/>
          <w:b/>
          <w:sz w:val="24"/>
        </w:rPr>
        <w:t xml:space="preserve">. </w:t>
      </w:r>
      <w:r>
        <w:rPr>
          <w:rFonts w:asciiTheme="majorHAnsi" w:hAnsiTheme="majorHAnsi"/>
          <w:b/>
          <w:sz w:val="24"/>
        </w:rPr>
        <w:t>februar</w:t>
      </w:r>
      <w:r w:rsidR="003459E8">
        <w:rPr>
          <w:rFonts w:asciiTheme="majorHAnsi" w:hAnsiTheme="majorHAnsi"/>
          <w:b/>
          <w:sz w:val="24"/>
        </w:rPr>
        <w:t xml:space="preserve"> 20</w:t>
      </w:r>
      <w:r w:rsidR="00584857">
        <w:rPr>
          <w:rFonts w:asciiTheme="majorHAnsi" w:hAnsiTheme="majorHAnsi"/>
          <w:b/>
          <w:sz w:val="24"/>
        </w:rPr>
        <w:t>2</w:t>
      </w:r>
      <w:r w:rsidR="008E2A27">
        <w:rPr>
          <w:rFonts w:asciiTheme="majorHAnsi" w:hAnsiTheme="majorHAnsi"/>
          <w:b/>
          <w:sz w:val="24"/>
        </w:rPr>
        <w:t>2</w:t>
      </w:r>
      <w:r w:rsidR="003459E8">
        <w:rPr>
          <w:rFonts w:asciiTheme="majorHAnsi" w:hAnsiTheme="majorHAnsi"/>
          <w:b/>
          <w:sz w:val="24"/>
        </w:rPr>
        <w:t xml:space="preserve">. godine      </w:t>
      </w:r>
      <w:r w:rsidR="003459E8">
        <w:rPr>
          <w:rFonts w:asciiTheme="majorHAnsi" w:hAnsiTheme="majorHAnsi"/>
          <w:b/>
          <w:sz w:val="24"/>
        </w:rPr>
        <w:tab/>
      </w:r>
      <w:r w:rsidR="008E2A27">
        <w:rPr>
          <w:rFonts w:asciiTheme="majorHAnsi" w:hAnsiTheme="majorHAnsi"/>
          <w:b/>
          <w:sz w:val="24"/>
        </w:rPr>
        <w:tab/>
      </w:r>
      <w:r w:rsidR="008E2A27">
        <w:rPr>
          <w:rFonts w:asciiTheme="majorHAnsi" w:hAnsiTheme="majorHAnsi"/>
          <w:b/>
          <w:sz w:val="24"/>
        </w:rPr>
        <w:tab/>
      </w:r>
      <w:r w:rsidR="008E2A27">
        <w:rPr>
          <w:rFonts w:asciiTheme="majorHAnsi" w:hAnsiTheme="majorHAnsi"/>
          <w:b/>
          <w:sz w:val="24"/>
        </w:rPr>
        <w:tab/>
      </w:r>
      <w:r w:rsidR="008E2A27">
        <w:rPr>
          <w:rFonts w:asciiTheme="majorHAnsi" w:hAnsiTheme="majorHAnsi"/>
          <w:b/>
          <w:sz w:val="24"/>
        </w:rPr>
        <w:tab/>
        <w:t>Prof</w:t>
      </w:r>
      <w:r w:rsidR="00A6070F">
        <w:rPr>
          <w:rFonts w:asciiTheme="majorHAnsi" w:hAnsiTheme="majorHAnsi"/>
          <w:b/>
          <w:sz w:val="24"/>
        </w:rPr>
        <w:t>. dr Snežana Pantović</w:t>
      </w:r>
    </w:p>
    <w:p w:rsidR="00A6070F" w:rsidRPr="003A6EC9" w:rsidRDefault="00A6070F" w:rsidP="00A6070F">
      <w:pPr>
        <w:spacing w:after="0"/>
        <w:rPr>
          <w:rFonts w:asciiTheme="majorHAnsi" w:hAnsiTheme="majorHAnsi"/>
          <w:b/>
          <w:sz w:val="24"/>
        </w:rPr>
      </w:pPr>
    </w:p>
    <w:sectPr w:rsidR="00A6070F" w:rsidRPr="003A6EC9" w:rsidSect="00935FDC">
      <w:pgSz w:w="12240" w:h="15840"/>
      <w:pgMar w:top="54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96" w:rsidRDefault="00041596" w:rsidP="003A6EC9">
      <w:pPr>
        <w:spacing w:after="0" w:line="240" w:lineRule="auto"/>
      </w:pPr>
      <w:r>
        <w:separator/>
      </w:r>
    </w:p>
  </w:endnote>
  <w:endnote w:type="continuationSeparator" w:id="0">
    <w:p w:rsidR="00041596" w:rsidRDefault="00041596" w:rsidP="003A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96" w:rsidRDefault="00041596" w:rsidP="003A6EC9">
      <w:pPr>
        <w:spacing w:after="0" w:line="240" w:lineRule="auto"/>
      </w:pPr>
      <w:r>
        <w:separator/>
      </w:r>
    </w:p>
  </w:footnote>
  <w:footnote w:type="continuationSeparator" w:id="0">
    <w:p w:rsidR="00041596" w:rsidRDefault="00041596" w:rsidP="003A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66D"/>
    <w:multiLevelType w:val="hybridMultilevel"/>
    <w:tmpl w:val="75EE8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C6E"/>
    <w:multiLevelType w:val="hybridMultilevel"/>
    <w:tmpl w:val="54D26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8E6"/>
    <w:multiLevelType w:val="hybridMultilevel"/>
    <w:tmpl w:val="8D66E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FC5"/>
    <w:multiLevelType w:val="hybridMultilevel"/>
    <w:tmpl w:val="BBDEE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030"/>
    <w:multiLevelType w:val="hybridMultilevel"/>
    <w:tmpl w:val="B6DCA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DCB"/>
    <w:multiLevelType w:val="hybridMultilevel"/>
    <w:tmpl w:val="72D02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6B8E"/>
    <w:multiLevelType w:val="hybridMultilevel"/>
    <w:tmpl w:val="09E63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6F44"/>
    <w:multiLevelType w:val="hybridMultilevel"/>
    <w:tmpl w:val="CA9EA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CC2"/>
    <w:multiLevelType w:val="hybridMultilevel"/>
    <w:tmpl w:val="400ED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E09"/>
    <w:multiLevelType w:val="hybridMultilevel"/>
    <w:tmpl w:val="3FBC8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375F"/>
    <w:multiLevelType w:val="hybridMultilevel"/>
    <w:tmpl w:val="CADA8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EC3"/>
    <w:multiLevelType w:val="hybridMultilevel"/>
    <w:tmpl w:val="AACCF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164B"/>
    <w:multiLevelType w:val="hybridMultilevel"/>
    <w:tmpl w:val="F836F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934E5"/>
    <w:multiLevelType w:val="hybridMultilevel"/>
    <w:tmpl w:val="FE9AF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56CFC"/>
    <w:multiLevelType w:val="hybridMultilevel"/>
    <w:tmpl w:val="82A2F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02B1"/>
    <w:multiLevelType w:val="hybridMultilevel"/>
    <w:tmpl w:val="FA5E9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179"/>
    <w:rsid w:val="00013C80"/>
    <w:rsid w:val="00041596"/>
    <w:rsid w:val="000B5911"/>
    <w:rsid w:val="000C35C0"/>
    <w:rsid w:val="000D7FA5"/>
    <w:rsid w:val="000E7652"/>
    <w:rsid w:val="0012371D"/>
    <w:rsid w:val="001B1198"/>
    <w:rsid w:val="001C65C3"/>
    <w:rsid w:val="002073A5"/>
    <w:rsid w:val="0027395C"/>
    <w:rsid w:val="00326178"/>
    <w:rsid w:val="0034441B"/>
    <w:rsid w:val="003459E8"/>
    <w:rsid w:val="003A259D"/>
    <w:rsid w:val="003A6EC9"/>
    <w:rsid w:val="003B5036"/>
    <w:rsid w:val="003E6A4C"/>
    <w:rsid w:val="0043649B"/>
    <w:rsid w:val="00466BA9"/>
    <w:rsid w:val="00473AA9"/>
    <w:rsid w:val="004A65FB"/>
    <w:rsid w:val="004B4CC2"/>
    <w:rsid w:val="004B77B4"/>
    <w:rsid w:val="00503A43"/>
    <w:rsid w:val="00572F56"/>
    <w:rsid w:val="00584857"/>
    <w:rsid w:val="005A4056"/>
    <w:rsid w:val="005B0B96"/>
    <w:rsid w:val="006B07BB"/>
    <w:rsid w:val="006B1A75"/>
    <w:rsid w:val="0071380C"/>
    <w:rsid w:val="00713C71"/>
    <w:rsid w:val="007604AB"/>
    <w:rsid w:val="00783179"/>
    <w:rsid w:val="007E3B0F"/>
    <w:rsid w:val="00807CA0"/>
    <w:rsid w:val="00867EDC"/>
    <w:rsid w:val="008C3253"/>
    <w:rsid w:val="008E2A27"/>
    <w:rsid w:val="008F20EC"/>
    <w:rsid w:val="00935FDC"/>
    <w:rsid w:val="0098252C"/>
    <w:rsid w:val="009F14E2"/>
    <w:rsid w:val="00A21200"/>
    <w:rsid w:val="00A6070F"/>
    <w:rsid w:val="00A97822"/>
    <w:rsid w:val="00C15C40"/>
    <w:rsid w:val="00C8651D"/>
    <w:rsid w:val="00DE3E48"/>
    <w:rsid w:val="00E25CC3"/>
    <w:rsid w:val="00E77129"/>
    <w:rsid w:val="00E778DE"/>
    <w:rsid w:val="00E8577F"/>
    <w:rsid w:val="00EA3961"/>
    <w:rsid w:val="00F233C5"/>
    <w:rsid w:val="00F63494"/>
    <w:rsid w:val="00FA767D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1C87-96C2-422B-92AF-1211A1A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6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C0E0-0A62-434A-AB17-8245D0BE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6</cp:revision>
  <cp:lastPrinted>2017-10-04T21:10:00Z</cp:lastPrinted>
  <dcterms:created xsi:type="dcterms:W3CDTF">2017-11-21T18:29:00Z</dcterms:created>
  <dcterms:modified xsi:type="dcterms:W3CDTF">2022-01-23T08:14:00Z</dcterms:modified>
</cp:coreProperties>
</file>