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08F" w:rsidRPr="00164826" w:rsidRDefault="00EC4953" w:rsidP="00164826">
      <w:pPr>
        <w:pStyle w:val="TOC1"/>
      </w:pPr>
      <w:r w:rsidRPr="00164826">
        <w:t xml:space="preserve">UNIVERZITET CRNE GORE, </w:t>
      </w:r>
      <w:r w:rsidR="009A24E3">
        <w:t>FPN, MASTER STUDIJE</w:t>
      </w:r>
      <w:r w:rsidR="00643529">
        <w:t xml:space="preserve"> – jANUAR 2021</w:t>
      </w:r>
    </w:p>
    <w:p w:rsidR="009A24E3" w:rsidRDefault="009A24E3" w:rsidP="004F58E0">
      <w:pPr>
        <w:rPr>
          <w:b/>
          <w:u w:val="single"/>
          <w:lang w:val="sr-Latn-CS"/>
        </w:rPr>
      </w:pPr>
      <w:r>
        <w:rPr>
          <w:b/>
          <w:u w:val="single"/>
          <w:lang w:val="sr-Latn-CS"/>
        </w:rPr>
        <w:t>Smjer – Medjunarodni odnosi</w:t>
      </w:r>
    </w:p>
    <w:p w:rsidR="009A24E3" w:rsidRDefault="009A24E3" w:rsidP="004F58E0">
      <w:pPr>
        <w:rPr>
          <w:b/>
          <w:u w:val="single"/>
          <w:lang w:val="sr-Latn-CS"/>
        </w:rPr>
      </w:pPr>
    </w:p>
    <w:p w:rsidR="004F58E0" w:rsidRPr="008335BC" w:rsidRDefault="001B0F3E" w:rsidP="004F58E0">
      <w:pPr>
        <w:rPr>
          <w:b/>
          <w:u w:val="single"/>
          <w:lang w:val="en-GB"/>
        </w:rPr>
      </w:pPr>
      <w:r w:rsidRPr="009A24E3">
        <w:rPr>
          <w:b/>
          <w:highlight w:val="yellow"/>
          <w:u w:val="single"/>
          <w:lang w:val="sr-Latn-CS"/>
        </w:rPr>
        <w:t xml:space="preserve">Predmet: </w:t>
      </w:r>
      <w:r w:rsidR="008335BC" w:rsidRPr="009A24E3">
        <w:rPr>
          <w:b/>
          <w:highlight w:val="yellow"/>
          <w:u w:val="single"/>
          <w:lang w:val="sr-Latn-CS"/>
        </w:rPr>
        <w:t>CRNA GORA I EVROPSKA UNIJA</w:t>
      </w:r>
    </w:p>
    <w:p w:rsidR="006C02BA" w:rsidRPr="001B0F3E" w:rsidRDefault="006C02BA" w:rsidP="004F58E0">
      <w:pPr>
        <w:rPr>
          <w:b/>
          <w:u w:val="single"/>
          <w:lang w:val="sr-Latn-CS"/>
        </w:rPr>
      </w:pPr>
    </w:p>
    <w:p w:rsidR="004F58E0" w:rsidRPr="00164826" w:rsidRDefault="00773927" w:rsidP="004F58E0">
      <w:pPr>
        <w:rPr>
          <w:sz w:val="28"/>
          <w:szCs w:val="28"/>
          <w:lang w:val="sr-Latn-CS"/>
        </w:rPr>
      </w:pPr>
      <w:r w:rsidRPr="00164826">
        <w:rPr>
          <w:sz w:val="28"/>
          <w:szCs w:val="28"/>
          <w:lang w:val="sr-Latn-CS"/>
        </w:rPr>
        <w:t xml:space="preserve">Gordana Đurović - </w:t>
      </w:r>
      <w:r w:rsidR="004F58E0" w:rsidRPr="00164826">
        <w:rPr>
          <w:sz w:val="28"/>
          <w:szCs w:val="28"/>
          <w:lang w:val="sr-Latn-CS"/>
        </w:rPr>
        <w:t>po knjizi: „</w:t>
      </w:r>
      <w:r w:rsidR="004F58E0" w:rsidRPr="008335BC">
        <w:rPr>
          <w:b/>
          <w:sz w:val="28"/>
          <w:szCs w:val="28"/>
          <w:lang w:val="sr-Latn-CS"/>
        </w:rPr>
        <w:t>EU i</w:t>
      </w:r>
      <w:r w:rsidR="00110D60" w:rsidRPr="008335BC">
        <w:rPr>
          <w:b/>
          <w:sz w:val="28"/>
          <w:szCs w:val="28"/>
          <w:lang w:val="sr-Latn-CS"/>
        </w:rPr>
        <w:t xml:space="preserve"> CG: Politika proširenja</w:t>
      </w:r>
      <w:r w:rsidR="00110D60" w:rsidRPr="00164826">
        <w:rPr>
          <w:sz w:val="28"/>
          <w:szCs w:val="28"/>
          <w:lang w:val="sr-Latn-CS"/>
        </w:rPr>
        <w:t>“, 2012</w:t>
      </w:r>
      <w:r w:rsidRPr="00164826">
        <w:rPr>
          <w:sz w:val="28"/>
          <w:szCs w:val="28"/>
          <w:lang w:val="sr-Latn-CS"/>
        </w:rPr>
        <w:t>.</w:t>
      </w:r>
      <w:r w:rsidR="008335BC">
        <w:rPr>
          <w:sz w:val="28"/>
          <w:szCs w:val="28"/>
          <w:lang w:val="sr-Latn-CS"/>
        </w:rPr>
        <w:t xml:space="preserve"> (glave V i VI)</w:t>
      </w:r>
    </w:p>
    <w:p w:rsidR="0036582E" w:rsidRPr="008335BC" w:rsidRDefault="009A24E3" w:rsidP="004F58E0">
      <w:pPr>
        <w:rPr>
          <w:b/>
          <w:sz w:val="28"/>
          <w:szCs w:val="28"/>
          <w:lang w:val="sr-Latn-CS"/>
        </w:rPr>
      </w:pPr>
      <w:r w:rsidRPr="002F0EA7">
        <w:rPr>
          <w:sz w:val="28"/>
          <w:szCs w:val="28"/>
          <w:lang w:val="sr-Latn-CS"/>
        </w:rPr>
        <w:t>i</w:t>
      </w:r>
      <w:r w:rsidR="00EC4953" w:rsidRPr="002F0EA7">
        <w:rPr>
          <w:b/>
          <w:sz w:val="28"/>
          <w:szCs w:val="28"/>
          <w:lang w:val="sr-Latn-CS"/>
        </w:rPr>
        <w:t xml:space="preserve"> </w:t>
      </w:r>
      <w:r w:rsidR="00B56A1D" w:rsidRPr="008335BC">
        <w:rPr>
          <w:sz w:val="28"/>
          <w:szCs w:val="28"/>
          <w:lang w:val="sr-Latn-CS"/>
        </w:rPr>
        <w:t xml:space="preserve"> </w:t>
      </w:r>
      <w:r w:rsidR="00894279" w:rsidRPr="008335BC">
        <w:rPr>
          <w:sz w:val="28"/>
          <w:szCs w:val="28"/>
          <w:lang w:val="sr-Latn-ME"/>
        </w:rPr>
        <w:t>„</w:t>
      </w:r>
      <w:r w:rsidR="00894279" w:rsidRPr="008335BC">
        <w:rPr>
          <w:sz w:val="28"/>
          <w:szCs w:val="28"/>
          <w:lang w:val="sr-Latn-CS"/>
        </w:rPr>
        <w:t xml:space="preserve">EU i CG, </w:t>
      </w:r>
      <w:r>
        <w:rPr>
          <w:sz w:val="28"/>
          <w:szCs w:val="28"/>
          <w:lang w:val="sr-Latn-CS"/>
        </w:rPr>
        <w:t>DOPUNA</w:t>
      </w:r>
      <w:r w:rsidR="00894279" w:rsidRPr="008335BC">
        <w:rPr>
          <w:sz w:val="28"/>
          <w:szCs w:val="28"/>
          <w:lang w:val="sr-Latn-CS"/>
        </w:rPr>
        <w:t xml:space="preserve"> – proces pristupanja“</w:t>
      </w:r>
      <w:r w:rsidR="0036582E" w:rsidRPr="008335BC">
        <w:rPr>
          <w:sz w:val="28"/>
          <w:szCs w:val="28"/>
          <w:lang w:val="sr-Latn-CS"/>
        </w:rPr>
        <w:t xml:space="preserve">, </w:t>
      </w:r>
      <w:r w:rsidR="00894279" w:rsidRPr="008335BC">
        <w:rPr>
          <w:sz w:val="28"/>
          <w:szCs w:val="28"/>
          <w:lang w:val="sr-Latn-CS"/>
        </w:rPr>
        <w:t xml:space="preserve">e-ucilo, </w:t>
      </w:r>
      <w:r w:rsidR="00643529" w:rsidRPr="008335BC">
        <w:rPr>
          <w:b/>
          <w:sz w:val="28"/>
          <w:szCs w:val="28"/>
          <w:lang w:val="sr-Latn-CS"/>
        </w:rPr>
        <w:t>2021</w:t>
      </w:r>
      <w:r w:rsidR="00EE408D" w:rsidRPr="008335BC">
        <w:rPr>
          <w:b/>
          <w:sz w:val="28"/>
          <w:szCs w:val="28"/>
          <w:lang w:val="sr-Latn-CS"/>
        </w:rPr>
        <w:t>. godi</w:t>
      </w:r>
      <w:r w:rsidR="00206BF3" w:rsidRPr="008335BC">
        <w:rPr>
          <w:b/>
          <w:sz w:val="28"/>
          <w:szCs w:val="28"/>
          <w:lang w:val="sr-Latn-CS"/>
        </w:rPr>
        <w:t>n</w:t>
      </w:r>
      <w:r w:rsidR="00EE408D" w:rsidRPr="008335BC">
        <w:rPr>
          <w:b/>
          <w:sz w:val="28"/>
          <w:szCs w:val="28"/>
          <w:lang w:val="sr-Latn-CS"/>
        </w:rPr>
        <w:t>e</w:t>
      </w:r>
    </w:p>
    <w:p w:rsidR="00EC4953" w:rsidRPr="00DE42CA" w:rsidRDefault="00EC4953" w:rsidP="004F58E0">
      <w:pPr>
        <w:rPr>
          <w:b/>
          <w:lang w:val="sr-Latn-CS"/>
        </w:rPr>
      </w:pPr>
    </w:p>
    <w:p w:rsidR="007527C7" w:rsidRPr="007527C7" w:rsidRDefault="007527C7" w:rsidP="007527C7">
      <w:pPr>
        <w:rPr>
          <w:lang w:val="pt-BR"/>
        </w:rPr>
      </w:pPr>
      <w:r w:rsidRPr="00773927">
        <w:rPr>
          <w:b/>
          <w:lang w:val="pt-BR"/>
        </w:rPr>
        <w:t>NAPOMENA</w:t>
      </w:r>
      <w:r w:rsidR="00773927">
        <w:rPr>
          <w:b/>
          <w:lang w:val="pt-BR"/>
        </w:rPr>
        <w:t>:</w:t>
      </w:r>
    </w:p>
    <w:p w:rsidR="007527C7" w:rsidRDefault="007527C7" w:rsidP="007527C7">
      <w:pPr>
        <w:numPr>
          <w:ilvl w:val="0"/>
          <w:numId w:val="6"/>
        </w:numPr>
        <w:rPr>
          <w:lang w:val="pt-BR"/>
        </w:rPr>
      </w:pPr>
      <w:r w:rsidRPr="007527C7">
        <w:rPr>
          <w:lang w:val="pt-BR"/>
        </w:rPr>
        <w:t>Koristite i prezentacije - inoviranje podataka za pojedina pitanja moguće preko podataka datih u prezentacijama!</w:t>
      </w:r>
    </w:p>
    <w:p w:rsidR="007527C7" w:rsidRPr="007527C7" w:rsidRDefault="007527C7" w:rsidP="007527C7">
      <w:pPr>
        <w:numPr>
          <w:ilvl w:val="0"/>
          <w:numId w:val="6"/>
        </w:numPr>
        <w:rPr>
          <w:lang w:val="pt-BR"/>
        </w:rPr>
      </w:pPr>
      <w:r>
        <w:rPr>
          <w:lang w:val="pt-BR"/>
        </w:rPr>
        <w:t>Svakako je korisno da pogledate i Ugovor o EU i Ugovor o funkcionisanju EU!</w:t>
      </w:r>
    </w:p>
    <w:p w:rsidR="007527C7" w:rsidRPr="00080D27" w:rsidRDefault="007527C7" w:rsidP="007527C7">
      <w:pPr>
        <w:rPr>
          <w:sz w:val="22"/>
          <w:szCs w:val="22"/>
          <w:lang w:val="pt-BR"/>
        </w:rPr>
      </w:pPr>
    </w:p>
    <w:p w:rsidR="00F1484D" w:rsidRPr="00164826" w:rsidRDefault="00F1484D" w:rsidP="00F1484D">
      <w:pPr>
        <w:rPr>
          <w:b/>
          <w:u w:val="single"/>
          <w:lang w:val="it-IT"/>
        </w:rPr>
      </w:pPr>
      <w:r w:rsidRPr="00B91948">
        <w:rPr>
          <w:b/>
          <w:lang w:val="it-IT"/>
        </w:rPr>
        <w:t>NAČIN POLAGANJA ISPITA: usmeni ispit</w:t>
      </w:r>
      <w:r w:rsidR="00EC4953">
        <w:rPr>
          <w:b/>
          <w:lang w:val="it-IT"/>
        </w:rPr>
        <w:t xml:space="preserve">, </w:t>
      </w:r>
      <w:r w:rsidR="00EC4953" w:rsidRPr="00776F4B">
        <w:rPr>
          <w:b/>
          <w:highlight w:val="yellow"/>
          <w:u w:val="single"/>
          <w:lang w:val="it-IT"/>
        </w:rPr>
        <w:t>fokusirajte se na KONKRETNE ODGOVORE NA KONKRETNO PITANJE!</w:t>
      </w:r>
      <w:r w:rsidR="00164826" w:rsidRPr="00776F4B">
        <w:rPr>
          <w:b/>
          <w:highlight w:val="yellow"/>
          <w:u w:val="single"/>
          <w:lang w:val="it-IT"/>
        </w:rPr>
        <w:t>!!</w:t>
      </w:r>
    </w:p>
    <w:p w:rsidR="00F1484D" w:rsidRPr="00B91948" w:rsidRDefault="00F1484D" w:rsidP="00F1484D">
      <w:pPr>
        <w:rPr>
          <w:lang w:val="it-IT"/>
        </w:rPr>
      </w:pPr>
    </w:p>
    <w:p w:rsidR="00F1484D" w:rsidRPr="00FB19C0" w:rsidRDefault="00B56A1D" w:rsidP="00F1484D">
      <w:pPr>
        <w:rPr>
          <w:b/>
          <w:u w:val="single"/>
          <w:lang w:val="pl-PL"/>
        </w:rPr>
      </w:pPr>
      <w:r w:rsidRPr="00FB19C0">
        <w:rPr>
          <w:b/>
          <w:u w:val="single"/>
          <w:lang w:val="pl-PL"/>
        </w:rPr>
        <w:t xml:space="preserve">ISPITNA PITANJA </w:t>
      </w:r>
    </w:p>
    <w:p w:rsidR="00FB19C0" w:rsidRDefault="00FB19C0" w:rsidP="006C02BA">
      <w:pPr>
        <w:rPr>
          <w:b/>
          <w:sz w:val="20"/>
          <w:szCs w:val="20"/>
          <w:lang w:val="sv-SE"/>
        </w:rPr>
      </w:pPr>
    </w:p>
    <w:p w:rsidR="006C02BA" w:rsidRPr="006C02BA" w:rsidRDefault="009A24E3" w:rsidP="006C02BA">
      <w:pPr>
        <w:rPr>
          <w:b/>
          <w:sz w:val="20"/>
          <w:szCs w:val="20"/>
          <w:lang w:val="sv-SE"/>
        </w:rPr>
      </w:pPr>
      <w:r w:rsidRPr="009A24E3">
        <w:rPr>
          <w:b/>
          <w:highlight w:val="yellow"/>
          <w:lang w:val="sv-SE"/>
        </w:rPr>
        <w:t xml:space="preserve">GLAVA </w:t>
      </w:r>
      <w:r w:rsidR="00214292" w:rsidRPr="009A24E3">
        <w:rPr>
          <w:b/>
          <w:highlight w:val="yellow"/>
          <w:lang w:val="sv-SE"/>
        </w:rPr>
        <w:t>V</w:t>
      </w:r>
      <w:r w:rsidR="00214292">
        <w:rPr>
          <w:b/>
          <w:lang w:val="sv-SE"/>
        </w:rPr>
        <w:t>. P</w:t>
      </w:r>
      <w:r w:rsidR="006C02BA" w:rsidRPr="00FB19C0">
        <w:rPr>
          <w:b/>
          <w:lang w:val="sv-SE"/>
        </w:rPr>
        <w:t>OLITIKA PROŠIRENJA EU I ZEMLJE ZAPADNOG BALKANA</w:t>
      </w:r>
      <w:r w:rsidR="008335BC">
        <w:rPr>
          <w:b/>
          <w:lang w:val="sv-SE"/>
        </w:rPr>
        <w:t xml:space="preserve"> (PLUS DOPUNA </w:t>
      </w:r>
      <w:r w:rsidR="00214292">
        <w:rPr>
          <w:b/>
          <w:lang w:val="sv-SE"/>
        </w:rPr>
        <w:t xml:space="preserve">2021 </w:t>
      </w:r>
      <w:r w:rsidR="008335BC">
        <w:rPr>
          <w:b/>
          <w:lang w:val="sv-SE"/>
        </w:rPr>
        <w:t>I PREZENTACIJE)</w:t>
      </w:r>
    </w:p>
    <w:p w:rsidR="006C02BA" w:rsidRPr="003630F4" w:rsidRDefault="006C02BA" w:rsidP="006C02BA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3630F4">
        <w:rPr>
          <w:sz w:val="22"/>
          <w:szCs w:val="22"/>
        </w:rPr>
        <w:t>Zapadni</w:t>
      </w:r>
      <w:proofErr w:type="spellEnd"/>
      <w:r w:rsidRPr="003630F4">
        <w:rPr>
          <w:sz w:val="22"/>
          <w:szCs w:val="22"/>
        </w:rPr>
        <w:t xml:space="preserve"> Balkan</w:t>
      </w:r>
    </w:p>
    <w:p w:rsidR="006C02BA" w:rsidRPr="003630F4" w:rsidRDefault="006C02BA" w:rsidP="006C02BA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3630F4">
        <w:rPr>
          <w:sz w:val="22"/>
          <w:szCs w:val="22"/>
        </w:rPr>
        <w:t>Dalji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razvoj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kriterijuma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pristupanja</w:t>
      </w:r>
      <w:proofErr w:type="spellEnd"/>
      <w:r w:rsidRPr="003630F4">
        <w:rPr>
          <w:sz w:val="22"/>
          <w:szCs w:val="22"/>
        </w:rPr>
        <w:t xml:space="preserve">: region i </w:t>
      </w:r>
      <w:proofErr w:type="spellStart"/>
      <w:r w:rsidRPr="003630F4">
        <w:rPr>
          <w:sz w:val="22"/>
          <w:szCs w:val="22"/>
        </w:rPr>
        <w:t>naučene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lekcije</w:t>
      </w:r>
      <w:proofErr w:type="spellEnd"/>
    </w:p>
    <w:p w:rsidR="006C02BA" w:rsidRPr="003630F4" w:rsidRDefault="006C02BA" w:rsidP="006C02BA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3630F4">
        <w:rPr>
          <w:sz w:val="22"/>
          <w:szCs w:val="22"/>
        </w:rPr>
        <w:t>Osnovna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obilježja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procesa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stabilizacije</w:t>
      </w:r>
      <w:proofErr w:type="spellEnd"/>
      <w:r w:rsidRPr="003630F4">
        <w:rPr>
          <w:sz w:val="22"/>
          <w:szCs w:val="22"/>
        </w:rPr>
        <w:t xml:space="preserve"> i </w:t>
      </w:r>
      <w:proofErr w:type="spellStart"/>
      <w:r w:rsidRPr="003630F4">
        <w:rPr>
          <w:sz w:val="22"/>
          <w:szCs w:val="22"/>
        </w:rPr>
        <w:t>pridruživanja</w:t>
      </w:r>
      <w:proofErr w:type="spellEnd"/>
      <w:r w:rsidRPr="003630F4">
        <w:rPr>
          <w:sz w:val="22"/>
          <w:szCs w:val="22"/>
        </w:rPr>
        <w:t xml:space="preserve"> i </w:t>
      </w:r>
      <w:proofErr w:type="spellStart"/>
      <w:r w:rsidRPr="003630F4">
        <w:rPr>
          <w:sz w:val="22"/>
          <w:szCs w:val="22"/>
        </w:rPr>
        <w:t>Izvještaji</w:t>
      </w:r>
      <w:proofErr w:type="spellEnd"/>
      <w:r w:rsidRPr="003630F4">
        <w:rPr>
          <w:sz w:val="22"/>
          <w:szCs w:val="22"/>
        </w:rPr>
        <w:t xml:space="preserve"> o SSP</w:t>
      </w:r>
    </w:p>
    <w:p w:rsidR="006C02BA" w:rsidRPr="003630F4" w:rsidRDefault="006C02BA" w:rsidP="006C02BA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3630F4">
        <w:rPr>
          <w:sz w:val="22"/>
          <w:szCs w:val="22"/>
        </w:rPr>
        <w:t>Preporuke</w:t>
      </w:r>
      <w:proofErr w:type="spellEnd"/>
      <w:r w:rsidRPr="003630F4">
        <w:rPr>
          <w:sz w:val="22"/>
          <w:szCs w:val="22"/>
        </w:rPr>
        <w:t xml:space="preserve"> „</w:t>
      </w:r>
      <w:proofErr w:type="spellStart"/>
      <w:r w:rsidRPr="003630F4">
        <w:rPr>
          <w:sz w:val="22"/>
          <w:szCs w:val="22"/>
        </w:rPr>
        <w:t>Solunske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agende</w:t>
      </w:r>
      <w:proofErr w:type="spellEnd"/>
      <w:r w:rsidRPr="003630F4">
        <w:rPr>
          <w:sz w:val="22"/>
          <w:szCs w:val="22"/>
        </w:rPr>
        <w:t>“ (2003)</w:t>
      </w:r>
    </w:p>
    <w:p w:rsidR="006C02BA" w:rsidRPr="003630F4" w:rsidRDefault="006C02BA" w:rsidP="006C02BA">
      <w:pPr>
        <w:numPr>
          <w:ilvl w:val="0"/>
          <w:numId w:val="2"/>
        </w:numPr>
        <w:rPr>
          <w:webHidden/>
          <w:sz w:val="22"/>
          <w:szCs w:val="22"/>
        </w:rPr>
      </w:pPr>
      <w:r w:rsidRPr="003630F4">
        <w:rPr>
          <w:sz w:val="22"/>
          <w:szCs w:val="22"/>
        </w:rPr>
        <w:t xml:space="preserve">Novi </w:t>
      </w:r>
      <w:proofErr w:type="spellStart"/>
      <w:r w:rsidRPr="003630F4">
        <w:rPr>
          <w:sz w:val="22"/>
          <w:szCs w:val="22"/>
        </w:rPr>
        <w:t>okvir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politike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proširenja</w:t>
      </w:r>
      <w:proofErr w:type="spellEnd"/>
      <w:r w:rsidRPr="003630F4">
        <w:rPr>
          <w:sz w:val="22"/>
          <w:szCs w:val="22"/>
        </w:rPr>
        <w:t xml:space="preserve"> EU: </w:t>
      </w:r>
      <w:proofErr w:type="spellStart"/>
      <w:r w:rsidRPr="003630F4">
        <w:rPr>
          <w:sz w:val="22"/>
          <w:szCs w:val="22"/>
        </w:rPr>
        <w:t>konsolidacija</w:t>
      </w:r>
      <w:proofErr w:type="spellEnd"/>
      <w:r w:rsidRPr="003630F4">
        <w:rPr>
          <w:sz w:val="22"/>
          <w:szCs w:val="22"/>
        </w:rPr>
        <w:t xml:space="preserve">, </w:t>
      </w:r>
      <w:proofErr w:type="spellStart"/>
      <w:r w:rsidRPr="003630F4">
        <w:rPr>
          <w:sz w:val="22"/>
          <w:szCs w:val="22"/>
        </w:rPr>
        <w:t>kondicionalnost</w:t>
      </w:r>
      <w:proofErr w:type="spellEnd"/>
      <w:r w:rsidRPr="003630F4">
        <w:rPr>
          <w:sz w:val="22"/>
          <w:szCs w:val="22"/>
        </w:rPr>
        <w:t xml:space="preserve">, </w:t>
      </w:r>
      <w:proofErr w:type="spellStart"/>
      <w:r w:rsidRPr="003630F4">
        <w:rPr>
          <w:sz w:val="22"/>
          <w:szCs w:val="22"/>
        </w:rPr>
        <w:t>komunikacija</w:t>
      </w:r>
      <w:proofErr w:type="spellEnd"/>
      <w:r w:rsidRPr="003630F4">
        <w:rPr>
          <w:sz w:val="22"/>
          <w:szCs w:val="22"/>
        </w:rPr>
        <w:t xml:space="preserve"> i </w:t>
      </w:r>
      <w:proofErr w:type="spellStart"/>
      <w:r w:rsidRPr="003630F4">
        <w:rPr>
          <w:sz w:val="22"/>
          <w:szCs w:val="22"/>
        </w:rPr>
        <w:t>kredibilitet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procesa</w:t>
      </w:r>
      <w:proofErr w:type="spellEnd"/>
      <w:r w:rsidRPr="003630F4">
        <w:rPr>
          <w:webHidden/>
          <w:sz w:val="22"/>
          <w:szCs w:val="22"/>
        </w:rPr>
        <w:tab/>
      </w:r>
    </w:p>
    <w:p w:rsidR="006C02BA" w:rsidRPr="003630F4" w:rsidRDefault="006C02BA" w:rsidP="006C02BA">
      <w:pPr>
        <w:numPr>
          <w:ilvl w:val="0"/>
          <w:numId w:val="2"/>
        </w:numPr>
        <w:rPr>
          <w:webHidden/>
          <w:sz w:val="22"/>
          <w:szCs w:val="22"/>
        </w:rPr>
      </w:pPr>
      <w:proofErr w:type="spellStart"/>
      <w:r w:rsidRPr="003630F4">
        <w:rPr>
          <w:webHidden/>
          <w:sz w:val="22"/>
          <w:szCs w:val="22"/>
        </w:rPr>
        <w:t>Sporazum</w:t>
      </w:r>
      <w:proofErr w:type="spellEnd"/>
      <w:r w:rsidRPr="003630F4">
        <w:rPr>
          <w:webHidden/>
          <w:sz w:val="22"/>
          <w:szCs w:val="22"/>
        </w:rPr>
        <w:t xml:space="preserve"> o </w:t>
      </w:r>
      <w:proofErr w:type="spellStart"/>
      <w:r w:rsidRPr="003630F4">
        <w:rPr>
          <w:webHidden/>
          <w:sz w:val="22"/>
          <w:szCs w:val="22"/>
        </w:rPr>
        <w:t>stabilizaciji</w:t>
      </w:r>
      <w:proofErr w:type="spellEnd"/>
      <w:r w:rsidRPr="003630F4">
        <w:rPr>
          <w:webHidden/>
          <w:sz w:val="22"/>
          <w:szCs w:val="22"/>
        </w:rPr>
        <w:t xml:space="preserve"> i </w:t>
      </w:r>
      <w:proofErr w:type="spellStart"/>
      <w:r w:rsidRPr="003630F4">
        <w:rPr>
          <w:webHidden/>
          <w:sz w:val="22"/>
          <w:szCs w:val="22"/>
        </w:rPr>
        <w:t>pridruživanju</w:t>
      </w:r>
      <w:proofErr w:type="spellEnd"/>
    </w:p>
    <w:p w:rsidR="006C02BA" w:rsidRPr="003630F4" w:rsidRDefault="006C02BA" w:rsidP="006C02BA">
      <w:pPr>
        <w:numPr>
          <w:ilvl w:val="0"/>
          <w:numId w:val="2"/>
        </w:numPr>
        <w:rPr>
          <w:webHidden/>
          <w:sz w:val="22"/>
          <w:szCs w:val="22"/>
        </w:rPr>
      </w:pPr>
      <w:proofErr w:type="spellStart"/>
      <w:r w:rsidRPr="003630F4">
        <w:rPr>
          <w:webHidden/>
          <w:sz w:val="22"/>
          <w:szCs w:val="22"/>
        </w:rPr>
        <w:t>Dinamika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procesa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stabilizacije</w:t>
      </w:r>
      <w:proofErr w:type="spellEnd"/>
      <w:r w:rsidRPr="003630F4">
        <w:rPr>
          <w:webHidden/>
          <w:sz w:val="22"/>
          <w:szCs w:val="22"/>
        </w:rPr>
        <w:t xml:space="preserve"> i </w:t>
      </w:r>
      <w:proofErr w:type="spellStart"/>
      <w:r w:rsidRPr="003630F4">
        <w:rPr>
          <w:webHidden/>
          <w:sz w:val="22"/>
          <w:szCs w:val="22"/>
        </w:rPr>
        <w:t>pridruživanja</w:t>
      </w:r>
      <w:proofErr w:type="spellEnd"/>
      <w:r w:rsidRPr="003630F4">
        <w:rPr>
          <w:webHidden/>
          <w:sz w:val="22"/>
          <w:szCs w:val="22"/>
        </w:rPr>
        <w:t xml:space="preserve"> – </w:t>
      </w:r>
      <w:proofErr w:type="spellStart"/>
      <w:r w:rsidRPr="003630F4">
        <w:rPr>
          <w:webHidden/>
          <w:sz w:val="22"/>
          <w:szCs w:val="22"/>
        </w:rPr>
        <w:t>perspektive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članstva</w:t>
      </w:r>
      <w:proofErr w:type="spellEnd"/>
      <w:r w:rsidRPr="003630F4">
        <w:rPr>
          <w:webHidden/>
          <w:sz w:val="22"/>
          <w:szCs w:val="22"/>
        </w:rPr>
        <w:t xml:space="preserve"> (faze </w:t>
      </w:r>
      <w:proofErr w:type="spellStart"/>
      <w:r w:rsidRPr="003630F4">
        <w:rPr>
          <w:webHidden/>
          <w:sz w:val="22"/>
          <w:szCs w:val="22"/>
        </w:rPr>
        <w:t>procesa</w:t>
      </w:r>
      <w:proofErr w:type="spellEnd"/>
      <w:r w:rsidRPr="003630F4">
        <w:rPr>
          <w:webHidden/>
          <w:sz w:val="22"/>
          <w:szCs w:val="22"/>
        </w:rPr>
        <w:t xml:space="preserve"> i status </w:t>
      </w:r>
      <w:proofErr w:type="spellStart"/>
      <w:r w:rsidRPr="003630F4">
        <w:rPr>
          <w:webHidden/>
          <w:sz w:val="22"/>
          <w:szCs w:val="22"/>
        </w:rPr>
        <w:t>po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zemljama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kandidatima</w:t>
      </w:r>
      <w:proofErr w:type="spellEnd"/>
      <w:r w:rsidR="00DE48D9" w:rsidRPr="003630F4">
        <w:rPr>
          <w:webHidden/>
          <w:sz w:val="22"/>
          <w:szCs w:val="22"/>
        </w:rPr>
        <w:t xml:space="preserve"> i </w:t>
      </w:r>
      <w:proofErr w:type="spellStart"/>
      <w:r w:rsidR="00DE48D9" w:rsidRPr="003630F4">
        <w:rPr>
          <w:webHidden/>
          <w:sz w:val="22"/>
          <w:szCs w:val="22"/>
        </w:rPr>
        <w:t>potencijalnim</w:t>
      </w:r>
      <w:proofErr w:type="spellEnd"/>
      <w:r w:rsidR="00DE48D9" w:rsidRPr="003630F4">
        <w:rPr>
          <w:webHidden/>
          <w:sz w:val="22"/>
          <w:szCs w:val="22"/>
        </w:rPr>
        <w:t xml:space="preserve"> </w:t>
      </w:r>
      <w:proofErr w:type="spellStart"/>
      <w:r w:rsidR="00DE48D9" w:rsidRPr="003630F4">
        <w:rPr>
          <w:webHidden/>
          <w:sz w:val="22"/>
          <w:szCs w:val="22"/>
        </w:rPr>
        <w:t>kanddatima</w:t>
      </w:r>
      <w:proofErr w:type="spellEnd"/>
      <w:r w:rsidR="00DE48D9" w:rsidRPr="003630F4">
        <w:rPr>
          <w:webHidden/>
          <w:sz w:val="22"/>
          <w:szCs w:val="22"/>
        </w:rPr>
        <w:t xml:space="preserve"> (</w:t>
      </w:r>
      <w:r w:rsidRPr="003630F4">
        <w:rPr>
          <w:webHidden/>
          <w:sz w:val="22"/>
          <w:szCs w:val="22"/>
        </w:rPr>
        <w:t xml:space="preserve"> BH, AL, SR, MK, CG, Kosovo)</w:t>
      </w:r>
    </w:p>
    <w:p w:rsidR="006C02BA" w:rsidRPr="003630F4" w:rsidRDefault="006C02BA" w:rsidP="006C02BA">
      <w:pPr>
        <w:numPr>
          <w:ilvl w:val="0"/>
          <w:numId w:val="2"/>
        </w:numPr>
        <w:rPr>
          <w:webHidden/>
          <w:sz w:val="22"/>
          <w:szCs w:val="22"/>
        </w:rPr>
      </w:pPr>
      <w:proofErr w:type="spellStart"/>
      <w:r w:rsidRPr="003630F4">
        <w:rPr>
          <w:webHidden/>
          <w:sz w:val="22"/>
          <w:szCs w:val="22"/>
        </w:rPr>
        <w:t>Osnovne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karakteristike</w:t>
      </w:r>
      <w:proofErr w:type="spellEnd"/>
      <w:r w:rsidRPr="003630F4">
        <w:rPr>
          <w:webHidden/>
          <w:sz w:val="22"/>
          <w:szCs w:val="22"/>
        </w:rPr>
        <w:t xml:space="preserve"> i </w:t>
      </w:r>
      <w:proofErr w:type="spellStart"/>
      <w:r w:rsidRPr="003630F4">
        <w:rPr>
          <w:webHidden/>
          <w:sz w:val="22"/>
          <w:szCs w:val="22"/>
        </w:rPr>
        <w:t>dinamika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procesa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pristupanja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Republike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Hrvatske</w:t>
      </w:r>
      <w:proofErr w:type="spellEnd"/>
      <w:r w:rsidRPr="003630F4">
        <w:rPr>
          <w:webHidden/>
          <w:sz w:val="22"/>
          <w:szCs w:val="22"/>
        </w:rPr>
        <w:t xml:space="preserve"> (</w:t>
      </w:r>
      <w:proofErr w:type="spellStart"/>
      <w:r w:rsidRPr="003630F4">
        <w:rPr>
          <w:webHidden/>
          <w:sz w:val="22"/>
          <w:szCs w:val="22"/>
        </w:rPr>
        <w:t>najzahtjevnija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poglavlja</w:t>
      </w:r>
      <w:proofErr w:type="spellEnd"/>
      <w:r w:rsidRPr="003630F4">
        <w:rPr>
          <w:webHidden/>
          <w:sz w:val="22"/>
          <w:szCs w:val="22"/>
        </w:rPr>
        <w:t xml:space="preserve">, </w:t>
      </w:r>
      <w:proofErr w:type="spellStart"/>
      <w:r w:rsidRPr="003630F4">
        <w:rPr>
          <w:webHidden/>
          <w:sz w:val="22"/>
          <w:szCs w:val="22"/>
        </w:rPr>
        <w:t>specifičnosti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pregovaračkog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procesa</w:t>
      </w:r>
      <w:proofErr w:type="spellEnd"/>
      <w:r w:rsidRPr="003630F4">
        <w:rPr>
          <w:webHidden/>
          <w:sz w:val="22"/>
          <w:szCs w:val="22"/>
        </w:rPr>
        <w:t>)</w:t>
      </w:r>
    </w:p>
    <w:p w:rsidR="006C02BA" w:rsidRPr="003630F4" w:rsidRDefault="006C02BA" w:rsidP="006C02BA">
      <w:pPr>
        <w:numPr>
          <w:ilvl w:val="0"/>
          <w:numId w:val="2"/>
        </w:numPr>
        <w:rPr>
          <w:webHidden/>
          <w:sz w:val="22"/>
          <w:szCs w:val="22"/>
          <w:lang w:val="sv-SE"/>
        </w:rPr>
      </w:pPr>
      <w:r w:rsidRPr="003630F4">
        <w:rPr>
          <w:webHidden/>
          <w:sz w:val="22"/>
          <w:szCs w:val="22"/>
          <w:lang w:val="sv-SE"/>
        </w:rPr>
        <w:t>Osnovne karakteristike Ugovora o pristupanju RH Evropskoj uniji</w:t>
      </w:r>
    </w:p>
    <w:p w:rsidR="00DE48D9" w:rsidRPr="003630F4" w:rsidRDefault="00DE48D9" w:rsidP="006C02BA">
      <w:pPr>
        <w:numPr>
          <w:ilvl w:val="0"/>
          <w:numId w:val="2"/>
        </w:numPr>
        <w:rPr>
          <w:webHidden/>
          <w:sz w:val="22"/>
          <w:szCs w:val="22"/>
          <w:lang w:val="sv-SE"/>
        </w:rPr>
      </w:pPr>
      <w:r w:rsidRPr="003630F4">
        <w:rPr>
          <w:webHidden/>
          <w:sz w:val="22"/>
          <w:szCs w:val="22"/>
          <w:lang w:val="sv-SE"/>
        </w:rPr>
        <w:t>Iskustva i poruke pristupanja Slovenije (po prezentaciji)</w:t>
      </w:r>
    </w:p>
    <w:p w:rsidR="00894279" w:rsidRPr="003630F4" w:rsidRDefault="00894279" w:rsidP="006C02BA">
      <w:pPr>
        <w:numPr>
          <w:ilvl w:val="0"/>
          <w:numId w:val="2"/>
        </w:numPr>
        <w:rPr>
          <w:webHidden/>
          <w:sz w:val="22"/>
          <w:szCs w:val="22"/>
          <w:lang w:val="sv-SE"/>
        </w:rPr>
      </w:pPr>
      <w:r w:rsidRPr="003630F4">
        <w:rPr>
          <w:webHidden/>
          <w:sz w:val="22"/>
          <w:szCs w:val="22"/>
          <w:lang w:val="sv-SE"/>
        </w:rPr>
        <w:t>Status pristupnih pregovora – Crna Gora, Srbija</w:t>
      </w:r>
    </w:p>
    <w:p w:rsidR="006C02BA" w:rsidRPr="006C02BA" w:rsidRDefault="006C02BA" w:rsidP="006C02BA">
      <w:pPr>
        <w:ind w:left="360"/>
        <w:rPr>
          <w:sz w:val="20"/>
          <w:szCs w:val="20"/>
          <w:lang w:val="sv-SE"/>
        </w:rPr>
      </w:pPr>
    </w:p>
    <w:p w:rsidR="006C02BA" w:rsidRPr="0062713B" w:rsidRDefault="009A24E3" w:rsidP="0062713B">
      <w:pPr>
        <w:rPr>
          <w:b/>
          <w:webHidden/>
          <w:sz w:val="20"/>
          <w:szCs w:val="20"/>
          <w:lang w:val="sv-SE"/>
        </w:rPr>
      </w:pPr>
      <w:r w:rsidRPr="009A24E3">
        <w:rPr>
          <w:b/>
          <w:highlight w:val="yellow"/>
          <w:lang w:val="sv-SE"/>
        </w:rPr>
        <w:t xml:space="preserve">GLAVA </w:t>
      </w:r>
      <w:r w:rsidR="006C02BA" w:rsidRPr="009A24E3">
        <w:rPr>
          <w:b/>
          <w:highlight w:val="yellow"/>
          <w:lang w:val="sv-SE"/>
        </w:rPr>
        <w:t>VI</w:t>
      </w:r>
      <w:r w:rsidR="0062713B" w:rsidRPr="009A24E3">
        <w:rPr>
          <w:b/>
          <w:highlight w:val="yellow"/>
          <w:lang w:val="sv-SE"/>
        </w:rPr>
        <w:t>.</w:t>
      </w:r>
      <w:r w:rsidR="006C02BA" w:rsidRPr="00FB19C0">
        <w:rPr>
          <w:b/>
          <w:lang w:val="sv-SE"/>
        </w:rPr>
        <w:t xml:space="preserve"> POLITIKA PROŠIRENJA EU I CRNA GORA</w:t>
      </w:r>
      <w:r w:rsidR="0062713B">
        <w:rPr>
          <w:b/>
          <w:lang w:val="sv-SE"/>
        </w:rPr>
        <w:t xml:space="preserve"> (PLUS DOPUNA 2021 I PREZENTACIJE)</w:t>
      </w:r>
    </w:p>
    <w:p w:rsidR="006C02BA" w:rsidRPr="003630F4" w:rsidRDefault="006C02BA" w:rsidP="006C02BA">
      <w:pPr>
        <w:numPr>
          <w:ilvl w:val="0"/>
          <w:numId w:val="2"/>
        </w:numPr>
        <w:rPr>
          <w:webHidden/>
          <w:sz w:val="22"/>
          <w:szCs w:val="22"/>
          <w:lang w:val="pt-BR"/>
        </w:rPr>
      </w:pPr>
      <w:r w:rsidRPr="003630F4">
        <w:rPr>
          <w:webHidden/>
          <w:sz w:val="22"/>
          <w:szCs w:val="22"/>
          <w:lang w:val="pt-BR"/>
        </w:rPr>
        <w:t>Trasiranje evro</w:t>
      </w:r>
      <w:r w:rsidR="00281AD8" w:rsidRPr="003630F4">
        <w:rPr>
          <w:webHidden/>
          <w:sz w:val="22"/>
          <w:szCs w:val="22"/>
          <w:lang w:val="pt-BR"/>
        </w:rPr>
        <w:t>p</w:t>
      </w:r>
      <w:r w:rsidRPr="003630F4">
        <w:rPr>
          <w:webHidden/>
          <w:sz w:val="22"/>
          <w:szCs w:val="22"/>
          <w:lang w:val="pt-BR"/>
        </w:rPr>
        <w:t>skog puta Crne Gore: periodizacija</w:t>
      </w:r>
    </w:p>
    <w:p w:rsidR="006C02BA" w:rsidRPr="003630F4" w:rsidRDefault="006C02BA" w:rsidP="006C02BA">
      <w:pPr>
        <w:numPr>
          <w:ilvl w:val="0"/>
          <w:numId w:val="2"/>
        </w:numPr>
        <w:rPr>
          <w:sz w:val="22"/>
          <w:szCs w:val="22"/>
          <w:lang w:val="pl-PL"/>
        </w:rPr>
      </w:pPr>
      <w:r w:rsidRPr="003630F4">
        <w:rPr>
          <w:sz w:val="22"/>
          <w:szCs w:val="22"/>
          <w:lang w:val="pt-BR"/>
        </w:rPr>
        <w:t xml:space="preserve"> </w:t>
      </w:r>
      <w:r w:rsidRPr="003630F4">
        <w:rPr>
          <w:sz w:val="22"/>
          <w:szCs w:val="22"/>
          <w:lang w:val="pl-PL"/>
        </w:rPr>
        <w:t>Evropska regionalna integracija EEZ i SFRJ (1967-1991)</w:t>
      </w:r>
    </w:p>
    <w:p w:rsidR="006C02BA" w:rsidRPr="003630F4" w:rsidRDefault="006C02BA" w:rsidP="006C02BA">
      <w:pPr>
        <w:numPr>
          <w:ilvl w:val="0"/>
          <w:numId w:val="2"/>
        </w:numPr>
        <w:rPr>
          <w:webHidden/>
          <w:sz w:val="22"/>
          <w:szCs w:val="22"/>
        </w:rPr>
      </w:pPr>
      <w:r w:rsidRPr="003630F4">
        <w:rPr>
          <w:sz w:val="22"/>
          <w:szCs w:val="22"/>
          <w:lang w:val="sv-SE"/>
        </w:rPr>
        <w:t xml:space="preserve">Obustava, blokada i </w:t>
      </w:r>
      <w:proofErr w:type="spellStart"/>
      <w:r w:rsidRPr="003630F4">
        <w:rPr>
          <w:sz w:val="22"/>
          <w:szCs w:val="22"/>
        </w:rPr>
        <w:t>spori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oporavak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integracionog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procesa</w:t>
      </w:r>
      <w:proofErr w:type="spellEnd"/>
      <w:r w:rsidRPr="003630F4">
        <w:rPr>
          <w:sz w:val="22"/>
          <w:szCs w:val="22"/>
        </w:rPr>
        <w:t xml:space="preserve"> (1991-2000)</w:t>
      </w:r>
      <w:r w:rsidRPr="003630F4">
        <w:rPr>
          <w:webHidden/>
          <w:sz w:val="22"/>
          <w:szCs w:val="22"/>
        </w:rPr>
        <w:tab/>
      </w:r>
    </w:p>
    <w:p w:rsidR="006C02BA" w:rsidRPr="003630F4" w:rsidRDefault="006C02BA" w:rsidP="006C02BA">
      <w:pPr>
        <w:numPr>
          <w:ilvl w:val="0"/>
          <w:numId w:val="2"/>
        </w:numPr>
        <w:rPr>
          <w:webHidden/>
          <w:sz w:val="22"/>
          <w:szCs w:val="22"/>
        </w:rPr>
      </w:pPr>
      <w:proofErr w:type="spellStart"/>
      <w:r w:rsidRPr="003630F4">
        <w:rPr>
          <w:sz w:val="22"/>
          <w:szCs w:val="22"/>
        </w:rPr>
        <w:t>Proces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stabilizacije</w:t>
      </w:r>
      <w:proofErr w:type="spellEnd"/>
      <w:r w:rsidRPr="003630F4">
        <w:rPr>
          <w:sz w:val="22"/>
          <w:szCs w:val="22"/>
        </w:rPr>
        <w:t xml:space="preserve"> i </w:t>
      </w:r>
      <w:proofErr w:type="spellStart"/>
      <w:r w:rsidRPr="003630F4">
        <w:rPr>
          <w:sz w:val="22"/>
          <w:szCs w:val="22"/>
        </w:rPr>
        <w:t>pridruživanja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od</w:t>
      </w:r>
      <w:proofErr w:type="spellEnd"/>
      <w:r w:rsidRPr="003630F4">
        <w:rPr>
          <w:sz w:val="22"/>
          <w:szCs w:val="22"/>
        </w:rPr>
        <w:t xml:space="preserve"> SRJ do SCG:  </w:t>
      </w:r>
      <w:proofErr w:type="spellStart"/>
      <w:r w:rsidRPr="003630F4">
        <w:rPr>
          <w:sz w:val="22"/>
          <w:szCs w:val="22"/>
        </w:rPr>
        <w:t>evropske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ekonomske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integracije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regiona</w:t>
      </w:r>
      <w:proofErr w:type="spellEnd"/>
      <w:r w:rsidRPr="003630F4">
        <w:rPr>
          <w:sz w:val="22"/>
          <w:szCs w:val="22"/>
        </w:rPr>
        <w:t xml:space="preserve">  i </w:t>
      </w:r>
      <w:proofErr w:type="spellStart"/>
      <w:r w:rsidRPr="003630F4">
        <w:rPr>
          <w:sz w:val="22"/>
          <w:szCs w:val="22"/>
        </w:rPr>
        <w:t>prvi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koordinacioni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mehanizmi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za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proces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evropskih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integracija</w:t>
      </w:r>
      <w:proofErr w:type="spellEnd"/>
      <w:r w:rsidRPr="003630F4">
        <w:rPr>
          <w:webHidden/>
          <w:sz w:val="22"/>
          <w:szCs w:val="22"/>
        </w:rPr>
        <w:tab/>
      </w:r>
    </w:p>
    <w:p w:rsidR="006C02BA" w:rsidRPr="003630F4" w:rsidRDefault="006C02BA" w:rsidP="006C02BA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3630F4">
        <w:rPr>
          <w:sz w:val="22"/>
          <w:szCs w:val="22"/>
        </w:rPr>
        <w:t>Deblokada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procesa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integracija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kroz</w:t>
      </w:r>
      <w:proofErr w:type="spellEnd"/>
      <w:r w:rsidRPr="003630F4">
        <w:rPr>
          <w:sz w:val="22"/>
          <w:szCs w:val="22"/>
        </w:rPr>
        <w:t xml:space="preserve"> model „</w:t>
      </w:r>
      <w:proofErr w:type="spellStart"/>
      <w:r w:rsidRPr="003630F4">
        <w:rPr>
          <w:sz w:val="22"/>
          <w:szCs w:val="22"/>
        </w:rPr>
        <w:t>dvostrukog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kolosijeka</w:t>
      </w:r>
      <w:proofErr w:type="spellEnd"/>
      <w:r w:rsidRPr="003630F4">
        <w:rPr>
          <w:sz w:val="22"/>
          <w:szCs w:val="22"/>
        </w:rPr>
        <w:t>“</w:t>
      </w:r>
    </w:p>
    <w:p w:rsidR="006C02BA" w:rsidRPr="003630F4" w:rsidRDefault="006C02BA" w:rsidP="006C02BA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3630F4">
        <w:rPr>
          <w:sz w:val="22"/>
          <w:szCs w:val="22"/>
        </w:rPr>
        <w:t>Evropske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integracije</w:t>
      </w:r>
      <w:proofErr w:type="spellEnd"/>
      <w:r w:rsidRPr="003630F4">
        <w:rPr>
          <w:sz w:val="22"/>
          <w:szCs w:val="22"/>
        </w:rPr>
        <w:t xml:space="preserve"> i SSP: </w:t>
      </w:r>
      <w:proofErr w:type="spellStart"/>
      <w:r w:rsidRPr="003630F4">
        <w:rPr>
          <w:sz w:val="22"/>
          <w:szCs w:val="22"/>
        </w:rPr>
        <w:t>skupštinske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deklaracije</w:t>
      </w:r>
      <w:proofErr w:type="spellEnd"/>
      <w:r w:rsidRPr="003630F4">
        <w:rPr>
          <w:sz w:val="22"/>
          <w:szCs w:val="22"/>
        </w:rPr>
        <w:t xml:space="preserve"> (412-414 </w:t>
      </w:r>
      <w:proofErr w:type="spellStart"/>
      <w:r w:rsidRPr="003630F4">
        <w:rPr>
          <w:sz w:val="22"/>
          <w:szCs w:val="22"/>
        </w:rPr>
        <w:t>str</w:t>
      </w:r>
      <w:proofErr w:type="spellEnd"/>
      <w:r w:rsidRPr="003630F4">
        <w:rPr>
          <w:sz w:val="22"/>
          <w:szCs w:val="22"/>
        </w:rPr>
        <w:t>)</w:t>
      </w:r>
    </w:p>
    <w:p w:rsidR="006C02BA" w:rsidRPr="003630F4" w:rsidRDefault="006C02BA" w:rsidP="006C02BA">
      <w:pPr>
        <w:numPr>
          <w:ilvl w:val="0"/>
          <w:numId w:val="2"/>
        </w:numPr>
        <w:rPr>
          <w:sz w:val="22"/>
          <w:szCs w:val="22"/>
          <w:u w:val="single"/>
          <w:lang w:val="sv-SE"/>
        </w:rPr>
      </w:pPr>
      <w:r w:rsidRPr="003630F4">
        <w:rPr>
          <w:sz w:val="22"/>
          <w:szCs w:val="22"/>
          <w:u w:val="single"/>
          <w:lang w:val="sv-SE"/>
        </w:rPr>
        <w:t>SSP: karakteristike pregovaračkog procesa, tok pregovora</w:t>
      </w:r>
    </w:p>
    <w:p w:rsidR="006C02BA" w:rsidRPr="003630F4" w:rsidRDefault="006C02BA" w:rsidP="006C02BA">
      <w:pPr>
        <w:numPr>
          <w:ilvl w:val="0"/>
          <w:numId w:val="2"/>
        </w:numPr>
        <w:rPr>
          <w:sz w:val="22"/>
          <w:szCs w:val="22"/>
          <w:lang w:val="pl-PL"/>
        </w:rPr>
      </w:pPr>
      <w:r w:rsidRPr="003630F4">
        <w:rPr>
          <w:sz w:val="22"/>
          <w:szCs w:val="22"/>
          <w:lang w:val="pl-PL"/>
        </w:rPr>
        <w:t>Koncesije i kvote u SSP (povezani aneksi i protokoli)</w:t>
      </w:r>
    </w:p>
    <w:p w:rsidR="006C02BA" w:rsidRPr="003630F4" w:rsidRDefault="006C02BA" w:rsidP="006C02BA">
      <w:pPr>
        <w:numPr>
          <w:ilvl w:val="0"/>
          <w:numId w:val="2"/>
        </w:numPr>
        <w:rPr>
          <w:sz w:val="22"/>
          <w:szCs w:val="22"/>
          <w:lang w:val="pl-PL"/>
        </w:rPr>
      </w:pPr>
      <w:r w:rsidRPr="003630F4">
        <w:rPr>
          <w:sz w:val="22"/>
          <w:szCs w:val="22"/>
          <w:lang w:val="pl-PL"/>
        </w:rPr>
        <w:t>Dinamika otvaranja tržišta industrijskih proizvoda u SSP</w:t>
      </w:r>
    </w:p>
    <w:p w:rsidR="006C02BA" w:rsidRPr="003630F4" w:rsidRDefault="006C02BA" w:rsidP="006C02BA">
      <w:pPr>
        <w:numPr>
          <w:ilvl w:val="0"/>
          <w:numId w:val="2"/>
        </w:numPr>
        <w:rPr>
          <w:sz w:val="22"/>
          <w:szCs w:val="22"/>
          <w:lang w:val="pl-PL"/>
        </w:rPr>
      </w:pPr>
      <w:r w:rsidRPr="003630F4">
        <w:rPr>
          <w:sz w:val="22"/>
          <w:szCs w:val="22"/>
          <w:lang w:val="pl-PL"/>
        </w:rPr>
        <w:t>Dinamika otvaranja tržišta poljoprivrednih proizvoda u SSP i specifičnosti liste 3</w:t>
      </w:r>
      <w:r w:rsidR="00164826" w:rsidRPr="003630F4">
        <w:rPr>
          <w:sz w:val="22"/>
          <w:szCs w:val="22"/>
          <w:lang w:val="pl-PL"/>
        </w:rPr>
        <w:t xml:space="preserve"> Poljoprivrednih prozvoda</w:t>
      </w:r>
    </w:p>
    <w:p w:rsidR="006C02BA" w:rsidRPr="003630F4" w:rsidRDefault="006C02BA" w:rsidP="006C02BA">
      <w:pPr>
        <w:numPr>
          <w:ilvl w:val="0"/>
          <w:numId w:val="2"/>
        </w:numPr>
        <w:rPr>
          <w:webHidden/>
          <w:sz w:val="22"/>
          <w:szCs w:val="22"/>
        </w:rPr>
      </w:pPr>
      <w:r w:rsidRPr="003630F4">
        <w:rPr>
          <w:sz w:val="22"/>
          <w:szCs w:val="22"/>
          <w:lang w:val="pl-PL"/>
        </w:rPr>
        <w:lastRenderedPageBreak/>
        <w:t xml:space="preserve"> </w:t>
      </w:r>
      <w:r w:rsidRPr="003630F4">
        <w:rPr>
          <w:sz w:val="22"/>
          <w:szCs w:val="22"/>
        </w:rPr>
        <w:t>Model „5 + 5“</w:t>
      </w:r>
      <w:r w:rsidRPr="003630F4">
        <w:rPr>
          <w:webHidden/>
          <w:sz w:val="22"/>
          <w:szCs w:val="22"/>
        </w:rPr>
        <w:t xml:space="preserve"> i </w:t>
      </w:r>
      <w:proofErr w:type="spellStart"/>
      <w:r w:rsidRPr="003630F4">
        <w:rPr>
          <w:webHidden/>
          <w:sz w:val="22"/>
          <w:szCs w:val="22"/>
        </w:rPr>
        <w:t>Privremeni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sporazum</w:t>
      </w:r>
      <w:proofErr w:type="spellEnd"/>
      <w:r w:rsidRPr="003630F4">
        <w:rPr>
          <w:webHidden/>
          <w:sz w:val="22"/>
          <w:szCs w:val="22"/>
        </w:rPr>
        <w:t xml:space="preserve"> o </w:t>
      </w:r>
      <w:proofErr w:type="spellStart"/>
      <w:r w:rsidRPr="003630F4">
        <w:rPr>
          <w:webHidden/>
          <w:sz w:val="22"/>
          <w:szCs w:val="22"/>
        </w:rPr>
        <w:t>trgovini</w:t>
      </w:r>
      <w:proofErr w:type="spellEnd"/>
      <w:r w:rsidRPr="003630F4">
        <w:rPr>
          <w:webHidden/>
          <w:sz w:val="22"/>
          <w:szCs w:val="22"/>
        </w:rPr>
        <w:t xml:space="preserve"> i </w:t>
      </w:r>
      <w:proofErr w:type="spellStart"/>
      <w:r w:rsidRPr="003630F4">
        <w:rPr>
          <w:webHidden/>
          <w:sz w:val="22"/>
          <w:szCs w:val="22"/>
        </w:rPr>
        <w:t>srodnim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pitanjima</w:t>
      </w:r>
      <w:proofErr w:type="spellEnd"/>
    </w:p>
    <w:p w:rsidR="006C02BA" w:rsidRPr="003630F4" w:rsidRDefault="006C02BA" w:rsidP="006C02BA">
      <w:pPr>
        <w:numPr>
          <w:ilvl w:val="0"/>
          <w:numId w:val="2"/>
        </w:numPr>
        <w:rPr>
          <w:sz w:val="22"/>
          <w:szCs w:val="22"/>
        </w:rPr>
      </w:pPr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Institucionalni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mehanizam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za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praćenje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implementacije</w:t>
      </w:r>
      <w:proofErr w:type="spellEnd"/>
      <w:r w:rsidRPr="003630F4">
        <w:rPr>
          <w:sz w:val="22"/>
          <w:szCs w:val="22"/>
        </w:rPr>
        <w:t xml:space="preserve"> SSP (</w:t>
      </w:r>
      <w:proofErr w:type="spellStart"/>
      <w:r w:rsidRPr="003630F4">
        <w:rPr>
          <w:sz w:val="22"/>
          <w:szCs w:val="22"/>
        </w:rPr>
        <w:t>član</w:t>
      </w:r>
      <w:proofErr w:type="spellEnd"/>
      <w:r w:rsidRPr="003630F4">
        <w:rPr>
          <w:sz w:val="22"/>
          <w:szCs w:val="22"/>
        </w:rPr>
        <w:t xml:space="preserve"> 72 SSP)</w:t>
      </w:r>
    </w:p>
    <w:p w:rsidR="006C02BA" w:rsidRPr="003630F4" w:rsidRDefault="006C02BA" w:rsidP="006C02BA">
      <w:pPr>
        <w:numPr>
          <w:ilvl w:val="0"/>
          <w:numId w:val="2"/>
        </w:numPr>
        <w:rPr>
          <w:webHidden/>
          <w:sz w:val="22"/>
          <w:szCs w:val="22"/>
          <w:lang w:val="fr-FR"/>
        </w:rPr>
      </w:pPr>
      <w:r w:rsidRPr="003630F4">
        <w:rPr>
          <w:webHidden/>
          <w:sz w:val="22"/>
          <w:szCs w:val="22"/>
          <w:lang w:val="fr-FR"/>
        </w:rPr>
        <w:t xml:space="preserve">Acquis </w:t>
      </w:r>
      <w:proofErr w:type="spellStart"/>
      <w:r w:rsidRPr="003630F4">
        <w:rPr>
          <w:webHidden/>
          <w:sz w:val="22"/>
          <w:szCs w:val="22"/>
          <w:lang w:val="fr-FR"/>
        </w:rPr>
        <w:t>Communitaire</w:t>
      </w:r>
      <w:proofErr w:type="spellEnd"/>
      <w:r w:rsidRPr="003630F4">
        <w:rPr>
          <w:webHidden/>
          <w:sz w:val="22"/>
          <w:szCs w:val="22"/>
          <w:lang w:val="fr-FR"/>
        </w:rPr>
        <w:t xml:space="preserve"> (</w:t>
      </w:r>
      <w:proofErr w:type="spellStart"/>
      <w:r w:rsidRPr="003630F4">
        <w:rPr>
          <w:webHidden/>
          <w:sz w:val="22"/>
          <w:szCs w:val="22"/>
          <w:lang w:val="fr-FR"/>
        </w:rPr>
        <w:t>pojam</w:t>
      </w:r>
      <w:proofErr w:type="spellEnd"/>
      <w:r w:rsidRPr="003630F4">
        <w:rPr>
          <w:webHidden/>
          <w:sz w:val="22"/>
          <w:szCs w:val="22"/>
          <w:lang w:val="fr-FR"/>
        </w:rPr>
        <w:t xml:space="preserve">, </w:t>
      </w:r>
      <w:proofErr w:type="spellStart"/>
      <w:r w:rsidRPr="003630F4">
        <w:rPr>
          <w:webHidden/>
          <w:sz w:val="22"/>
          <w:szCs w:val="22"/>
          <w:lang w:val="fr-FR"/>
        </w:rPr>
        <w:t>značaj</w:t>
      </w:r>
      <w:proofErr w:type="spellEnd"/>
      <w:r w:rsidRPr="003630F4">
        <w:rPr>
          <w:webHidden/>
          <w:sz w:val="22"/>
          <w:szCs w:val="22"/>
          <w:lang w:val="fr-FR"/>
        </w:rPr>
        <w:t xml:space="preserve"> </w:t>
      </w:r>
      <w:proofErr w:type="spellStart"/>
      <w:r w:rsidRPr="003630F4">
        <w:rPr>
          <w:webHidden/>
          <w:sz w:val="22"/>
          <w:szCs w:val="22"/>
          <w:lang w:val="fr-FR"/>
        </w:rPr>
        <w:t>za</w:t>
      </w:r>
      <w:proofErr w:type="spellEnd"/>
      <w:r w:rsidRPr="003630F4">
        <w:rPr>
          <w:webHidden/>
          <w:sz w:val="22"/>
          <w:szCs w:val="22"/>
          <w:lang w:val="fr-FR"/>
        </w:rPr>
        <w:t xml:space="preserve"> </w:t>
      </w:r>
      <w:proofErr w:type="spellStart"/>
      <w:r w:rsidRPr="003630F4">
        <w:rPr>
          <w:webHidden/>
          <w:sz w:val="22"/>
          <w:szCs w:val="22"/>
          <w:lang w:val="fr-FR"/>
        </w:rPr>
        <w:t>pristupni</w:t>
      </w:r>
      <w:proofErr w:type="spellEnd"/>
      <w:r w:rsidRPr="003630F4">
        <w:rPr>
          <w:webHidden/>
          <w:sz w:val="22"/>
          <w:szCs w:val="22"/>
          <w:lang w:val="fr-FR"/>
        </w:rPr>
        <w:t xml:space="preserve"> </w:t>
      </w:r>
      <w:proofErr w:type="spellStart"/>
      <w:r w:rsidRPr="003630F4">
        <w:rPr>
          <w:webHidden/>
          <w:sz w:val="22"/>
          <w:szCs w:val="22"/>
          <w:lang w:val="fr-FR"/>
        </w:rPr>
        <w:t>proces</w:t>
      </w:r>
      <w:proofErr w:type="spellEnd"/>
      <w:r w:rsidRPr="003630F4">
        <w:rPr>
          <w:webHidden/>
          <w:sz w:val="22"/>
          <w:szCs w:val="22"/>
          <w:lang w:val="fr-FR"/>
        </w:rPr>
        <w:t>)</w:t>
      </w:r>
    </w:p>
    <w:p w:rsidR="006C02BA" w:rsidRPr="003630F4" w:rsidRDefault="006C02BA" w:rsidP="006C02BA">
      <w:pPr>
        <w:numPr>
          <w:ilvl w:val="0"/>
          <w:numId w:val="2"/>
        </w:numPr>
        <w:rPr>
          <w:sz w:val="22"/>
          <w:szCs w:val="22"/>
          <w:lang w:val="pt-BR"/>
        </w:rPr>
      </w:pPr>
      <w:r w:rsidRPr="003630F4">
        <w:rPr>
          <w:rFonts w:eastAsia="MinionPro-Regular"/>
          <w:sz w:val="22"/>
          <w:szCs w:val="22"/>
          <w:lang w:val="pt-BR"/>
        </w:rPr>
        <w:t>Pristup propisima EU  (službene baze propisa)</w:t>
      </w:r>
    </w:p>
    <w:p w:rsidR="006C02BA" w:rsidRPr="003630F4" w:rsidRDefault="006C02BA" w:rsidP="006C02BA">
      <w:pPr>
        <w:numPr>
          <w:ilvl w:val="0"/>
          <w:numId w:val="2"/>
        </w:numPr>
        <w:rPr>
          <w:sz w:val="22"/>
          <w:szCs w:val="22"/>
          <w:lang w:val="pt-BR"/>
        </w:rPr>
      </w:pPr>
      <w:r w:rsidRPr="003630F4">
        <w:rPr>
          <w:webHidden/>
          <w:sz w:val="22"/>
          <w:szCs w:val="22"/>
          <w:lang w:val="pt-BR"/>
        </w:rPr>
        <w:t xml:space="preserve"> </w:t>
      </w:r>
      <w:r w:rsidRPr="003630F4">
        <w:rPr>
          <w:sz w:val="22"/>
          <w:szCs w:val="22"/>
          <w:lang w:val="pt-BR"/>
        </w:rPr>
        <w:t>Usklađivanje nacionalnih propisa sa propisima EU (pojam, metode, vrste)</w:t>
      </w:r>
    </w:p>
    <w:p w:rsidR="006C02BA" w:rsidRPr="003630F4" w:rsidRDefault="006C02BA" w:rsidP="006C02BA">
      <w:pPr>
        <w:numPr>
          <w:ilvl w:val="0"/>
          <w:numId w:val="2"/>
        </w:numPr>
        <w:rPr>
          <w:webHidden/>
          <w:sz w:val="22"/>
          <w:szCs w:val="22"/>
          <w:lang w:val="pt-BR"/>
        </w:rPr>
      </w:pPr>
      <w:r w:rsidRPr="003630F4">
        <w:rPr>
          <w:webHidden/>
          <w:sz w:val="22"/>
          <w:szCs w:val="22"/>
          <w:lang w:val="pt-BR"/>
        </w:rPr>
        <w:t xml:space="preserve"> </w:t>
      </w:r>
      <w:r w:rsidRPr="003630F4">
        <w:rPr>
          <w:sz w:val="22"/>
          <w:szCs w:val="22"/>
          <w:lang w:val="pt-BR"/>
        </w:rPr>
        <w:t>Prenošenje pravnih akata EU u crnogorsko zakonodavstvo</w:t>
      </w:r>
      <w:r w:rsidRPr="003630F4">
        <w:rPr>
          <w:webHidden/>
          <w:sz w:val="22"/>
          <w:szCs w:val="22"/>
          <w:lang w:val="pt-BR"/>
        </w:rPr>
        <w:tab/>
      </w:r>
    </w:p>
    <w:p w:rsidR="006C02BA" w:rsidRPr="003630F4" w:rsidRDefault="00164826" w:rsidP="006C02BA">
      <w:pPr>
        <w:numPr>
          <w:ilvl w:val="0"/>
          <w:numId w:val="2"/>
        </w:numPr>
        <w:rPr>
          <w:sz w:val="22"/>
          <w:szCs w:val="22"/>
          <w:lang w:val="fr-FR"/>
        </w:rPr>
      </w:pPr>
      <w:r w:rsidRPr="003630F4">
        <w:rPr>
          <w:sz w:val="22"/>
          <w:szCs w:val="22"/>
          <w:lang w:val="fr-FR"/>
        </w:rPr>
        <w:t xml:space="preserve"> </w:t>
      </w:r>
      <w:proofErr w:type="spellStart"/>
      <w:r w:rsidR="006C02BA" w:rsidRPr="003630F4">
        <w:rPr>
          <w:sz w:val="22"/>
          <w:szCs w:val="22"/>
          <w:lang w:val="fr-FR"/>
        </w:rPr>
        <w:t>Instrumenti</w:t>
      </w:r>
      <w:proofErr w:type="spellEnd"/>
      <w:r w:rsidR="006C02BA" w:rsidRPr="003630F4">
        <w:rPr>
          <w:sz w:val="22"/>
          <w:szCs w:val="22"/>
          <w:lang w:val="fr-FR"/>
        </w:rPr>
        <w:t xml:space="preserve"> </w:t>
      </w:r>
      <w:proofErr w:type="spellStart"/>
      <w:r w:rsidR="006C02BA" w:rsidRPr="003630F4">
        <w:rPr>
          <w:sz w:val="22"/>
          <w:szCs w:val="22"/>
          <w:lang w:val="fr-FR"/>
        </w:rPr>
        <w:t>za</w:t>
      </w:r>
      <w:proofErr w:type="spellEnd"/>
      <w:r w:rsidR="006C02BA" w:rsidRPr="003630F4">
        <w:rPr>
          <w:sz w:val="22"/>
          <w:szCs w:val="22"/>
          <w:lang w:val="fr-FR"/>
        </w:rPr>
        <w:t xml:space="preserve"> </w:t>
      </w:r>
      <w:proofErr w:type="spellStart"/>
      <w:r w:rsidR="006C02BA" w:rsidRPr="003630F4">
        <w:rPr>
          <w:sz w:val="22"/>
          <w:szCs w:val="22"/>
          <w:lang w:val="fr-FR"/>
        </w:rPr>
        <w:t>usklađivanje</w:t>
      </w:r>
      <w:proofErr w:type="spellEnd"/>
      <w:r w:rsidR="006C02BA" w:rsidRPr="003630F4">
        <w:rPr>
          <w:sz w:val="22"/>
          <w:szCs w:val="22"/>
          <w:lang w:val="fr-FR"/>
        </w:rPr>
        <w:t xml:space="preserve"> </w:t>
      </w:r>
      <w:proofErr w:type="spellStart"/>
      <w:r w:rsidR="006C02BA" w:rsidRPr="003630F4">
        <w:rPr>
          <w:sz w:val="22"/>
          <w:szCs w:val="22"/>
          <w:lang w:val="fr-FR"/>
        </w:rPr>
        <w:t>propisa</w:t>
      </w:r>
      <w:proofErr w:type="spellEnd"/>
      <w:r w:rsidR="006C02BA" w:rsidRPr="003630F4">
        <w:rPr>
          <w:sz w:val="22"/>
          <w:szCs w:val="22"/>
          <w:lang w:val="fr-FR"/>
        </w:rPr>
        <w:t xml:space="preserve">  Crne Gore sa </w:t>
      </w:r>
      <w:proofErr w:type="spellStart"/>
      <w:r w:rsidR="006C02BA" w:rsidRPr="003630F4">
        <w:rPr>
          <w:sz w:val="22"/>
          <w:szCs w:val="22"/>
          <w:lang w:val="fr-FR"/>
        </w:rPr>
        <w:t>pravnom</w:t>
      </w:r>
      <w:proofErr w:type="spellEnd"/>
      <w:r w:rsidR="006C02BA" w:rsidRPr="003630F4">
        <w:rPr>
          <w:sz w:val="22"/>
          <w:szCs w:val="22"/>
          <w:lang w:val="fr-FR"/>
        </w:rPr>
        <w:t xml:space="preserve"> </w:t>
      </w:r>
      <w:proofErr w:type="spellStart"/>
      <w:r w:rsidR="006C02BA" w:rsidRPr="003630F4">
        <w:rPr>
          <w:sz w:val="22"/>
          <w:szCs w:val="22"/>
          <w:lang w:val="fr-FR"/>
        </w:rPr>
        <w:t>tekovinom</w:t>
      </w:r>
      <w:proofErr w:type="spellEnd"/>
      <w:r w:rsidR="006C02BA" w:rsidRPr="003630F4">
        <w:rPr>
          <w:sz w:val="22"/>
          <w:szCs w:val="22"/>
          <w:lang w:val="fr-FR"/>
        </w:rPr>
        <w:t xml:space="preserve"> EU (IU</w:t>
      </w:r>
      <w:proofErr w:type="gramStart"/>
      <w:r w:rsidR="006C02BA" w:rsidRPr="003630F4">
        <w:rPr>
          <w:sz w:val="22"/>
          <w:szCs w:val="22"/>
          <w:lang w:val="fr-FR"/>
        </w:rPr>
        <w:t>,TU</w:t>
      </w:r>
      <w:proofErr w:type="gramEnd"/>
      <w:r w:rsidR="006C02BA" w:rsidRPr="003630F4">
        <w:rPr>
          <w:sz w:val="22"/>
          <w:szCs w:val="22"/>
          <w:lang w:val="fr-FR"/>
        </w:rPr>
        <w:t>)</w:t>
      </w:r>
    </w:p>
    <w:p w:rsidR="006C02BA" w:rsidRPr="003630F4" w:rsidRDefault="006C02BA" w:rsidP="006C02BA">
      <w:pPr>
        <w:numPr>
          <w:ilvl w:val="0"/>
          <w:numId w:val="2"/>
        </w:numPr>
        <w:rPr>
          <w:sz w:val="22"/>
          <w:szCs w:val="22"/>
          <w:lang w:val="it-IT"/>
        </w:rPr>
      </w:pPr>
      <w:r w:rsidRPr="003630F4">
        <w:rPr>
          <w:webHidden/>
          <w:sz w:val="22"/>
          <w:szCs w:val="22"/>
          <w:lang w:val="it-IT"/>
        </w:rPr>
        <w:t xml:space="preserve"> </w:t>
      </w:r>
      <w:r w:rsidRPr="003630F4">
        <w:rPr>
          <w:sz w:val="22"/>
          <w:szCs w:val="22"/>
          <w:lang w:val="it-IT"/>
        </w:rPr>
        <w:t>Ocjena usklađenosti crnogorskih propisa sa propisima EU (2010)</w:t>
      </w:r>
    </w:p>
    <w:p w:rsidR="006C02BA" w:rsidRPr="003630F4" w:rsidRDefault="006C02BA" w:rsidP="006C02BA">
      <w:pPr>
        <w:numPr>
          <w:ilvl w:val="0"/>
          <w:numId w:val="2"/>
        </w:numPr>
        <w:rPr>
          <w:webHidden/>
          <w:sz w:val="22"/>
          <w:szCs w:val="22"/>
        </w:rPr>
      </w:pPr>
      <w:r w:rsidRPr="003630F4">
        <w:rPr>
          <w:webHidden/>
          <w:sz w:val="22"/>
          <w:szCs w:val="22"/>
          <w:lang w:val="it-IT"/>
        </w:rPr>
        <w:t xml:space="preserve"> </w:t>
      </w:r>
      <w:proofErr w:type="spellStart"/>
      <w:r w:rsidRPr="003630F4">
        <w:rPr>
          <w:rFonts w:eastAsia="MinionPro-Regular"/>
          <w:sz w:val="22"/>
          <w:szCs w:val="22"/>
        </w:rPr>
        <w:t>Prevođenje</w:t>
      </w:r>
      <w:proofErr w:type="spellEnd"/>
      <w:r w:rsidRPr="003630F4">
        <w:rPr>
          <w:rFonts w:eastAsia="MinionPro-Regular"/>
          <w:sz w:val="22"/>
          <w:szCs w:val="22"/>
        </w:rPr>
        <w:t xml:space="preserve"> Acquis-a</w:t>
      </w:r>
      <w:r w:rsidRPr="003630F4">
        <w:rPr>
          <w:webHidden/>
          <w:sz w:val="22"/>
          <w:szCs w:val="22"/>
        </w:rPr>
        <w:tab/>
      </w:r>
    </w:p>
    <w:p w:rsidR="006C02BA" w:rsidRPr="003630F4" w:rsidRDefault="006C02BA" w:rsidP="006C02BA">
      <w:pPr>
        <w:numPr>
          <w:ilvl w:val="0"/>
          <w:numId w:val="2"/>
        </w:numPr>
        <w:rPr>
          <w:sz w:val="22"/>
          <w:szCs w:val="22"/>
        </w:rPr>
      </w:pPr>
      <w:proofErr w:type="spellStart"/>
      <w:r w:rsidRPr="003630F4">
        <w:rPr>
          <w:sz w:val="22"/>
          <w:szCs w:val="22"/>
        </w:rPr>
        <w:t>Vizna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liberalizacija</w:t>
      </w:r>
      <w:proofErr w:type="spellEnd"/>
    </w:p>
    <w:p w:rsidR="006C02BA" w:rsidRPr="003630F4" w:rsidRDefault="006C02BA" w:rsidP="00BA4324">
      <w:pPr>
        <w:numPr>
          <w:ilvl w:val="0"/>
          <w:numId w:val="2"/>
        </w:numPr>
        <w:rPr>
          <w:sz w:val="22"/>
          <w:szCs w:val="22"/>
        </w:rPr>
      </w:pPr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Upitnik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Evropske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komisije</w:t>
      </w:r>
      <w:proofErr w:type="spellEnd"/>
    </w:p>
    <w:p w:rsidR="006C02BA" w:rsidRPr="003630F4" w:rsidRDefault="006C02BA" w:rsidP="006C02BA">
      <w:pPr>
        <w:numPr>
          <w:ilvl w:val="0"/>
          <w:numId w:val="2"/>
        </w:numPr>
        <w:rPr>
          <w:sz w:val="22"/>
          <w:szCs w:val="22"/>
        </w:rPr>
      </w:pPr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Državljanstvo</w:t>
      </w:r>
      <w:proofErr w:type="spellEnd"/>
      <w:r w:rsidRPr="003630F4">
        <w:rPr>
          <w:sz w:val="22"/>
          <w:szCs w:val="22"/>
        </w:rPr>
        <w:t xml:space="preserve"> EU i </w:t>
      </w:r>
      <w:proofErr w:type="spellStart"/>
      <w:r w:rsidRPr="003630F4">
        <w:rPr>
          <w:sz w:val="22"/>
          <w:szCs w:val="22"/>
        </w:rPr>
        <w:t>prilagođavanje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izbornog</w:t>
      </w:r>
      <w:proofErr w:type="spellEnd"/>
      <w:r w:rsidRPr="003630F4">
        <w:rPr>
          <w:sz w:val="22"/>
          <w:szCs w:val="22"/>
        </w:rPr>
        <w:t xml:space="preserve"> </w:t>
      </w:r>
      <w:proofErr w:type="spellStart"/>
      <w:r w:rsidRPr="003630F4">
        <w:rPr>
          <w:sz w:val="22"/>
          <w:szCs w:val="22"/>
        </w:rPr>
        <w:t>zakonodavstva</w:t>
      </w:r>
      <w:proofErr w:type="spellEnd"/>
    </w:p>
    <w:p w:rsidR="006C02BA" w:rsidRPr="003630F4" w:rsidRDefault="00164826" w:rsidP="006C02BA">
      <w:pPr>
        <w:numPr>
          <w:ilvl w:val="0"/>
          <w:numId w:val="2"/>
        </w:numPr>
        <w:rPr>
          <w:webHidden/>
          <w:sz w:val="22"/>
          <w:szCs w:val="22"/>
          <w:lang w:val="pl-PL"/>
        </w:rPr>
      </w:pPr>
      <w:r w:rsidRPr="003630F4">
        <w:rPr>
          <w:sz w:val="22"/>
          <w:szCs w:val="22"/>
          <w:lang w:val="pl-PL"/>
        </w:rPr>
        <w:t xml:space="preserve"> </w:t>
      </w:r>
      <w:r w:rsidR="006C02BA" w:rsidRPr="003630F4">
        <w:rPr>
          <w:sz w:val="22"/>
          <w:szCs w:val="22"/>
          <w:lang w:val="pl-PL"/>
        </w:rPr>
        <w:t>Regulatorni okvir za lobiranje u EU</w:t>
      </w:r>
      <w:r w:rsidR="006C02BA" w:rsidRPr="003630F4">
        <w:rPr>
          <w:webHidden/>
          <w:sz w:val="22"/>
          <w:szCs w:val="22"/>
          <w:lang w:val="pl-PL"/>
        </w:rPr>
        <w:tab/>
      </w:r>
    </w:p>
    <w:p w:rsidR="006C02BA" w:rsidRPr="003630F4" w:rsidRDefault="006C02BA" w:rsidP="00164826">
      <w:pPr>
        <w:numPr>
          <w:ilvl w:val="0"/>
          <w:numId w:val="2"/>
        </w:numPr>
        <w:rPr>
          <w:webHidden/>
          <w:sz w:val="22"/>
          <w:szCs w:val="22"/>
          <w:lang w:val="fr-FR"/>
        </w:rPr>
      </w:pPr>
      <w:r w:rsidRPr="003630F4">
        <w:rPr>
          <w:sz w:val="22"/>
          <w:szCs w:val="22"/>
          <w:lang w:val="pl-PL"/>
        </w:rPr>
        <w:t xml:space="preserve"> </w:t>
      </w:r>
      <w:proofErr w:type="spellStart"/>
      <w:r w:rsidRPr="003630F4">
        <w:rPr>
          <w:sz w:val="22"/>
          <w:szCs w:val="22"/>
          <w:lang w:val="fr-FR"/>
        </w:rPr>
        <w:t>Kanali</w:t>
      </w:r>
      <w:proofErr w:type="spellEnd"/>
      <w:r w:rsidRPr="003630F4">
        <w:rPr>
          <w:sz w:val="22"/>
          <w:szCs w:val="22"/>
          <w:lang w:val="fr-FR"/>
        </w:rPr>
        <w:t xml:space="preserve"> </w:t>
      </w:r>
      <w:proofErr w:type="spellStart"/>
      <w:r w:rsidRPr="003630F4">
        <w:rPr>
          <w:sz w:val="22"/>
          <w:szCs w:val="22"/>
          <w:lang w:val="fr-FR"/>
        </w:rPr>
        <w:t>uticaja</w:t>
      </w:r>
      <w:proofErr w:type="spellEnd"/>
      <w:r w:rsidRPr="003630F4">
        <w:rPr>
          <w:sz w:val="22"/>
          <w:szCs w:val="22"/>
          <w:lang w:val="fr-FR"/>
        </w:rPr>
        <w:t xml:space="preserve"> na </w:t>
      </w:r>
      <w:proofErr w:type="spellStart"/>
      <w:r w:rsidRPr="003630F4">
        <w:rPr>
          <w:sz w:val="22"/>
          <w:szCs w:val="22"/>
          <w:lang w:val="fr-FR"/>
        </w:rPr>
        <w:t>procese</w:t>
      </w:r>
      <w:proofErr w:type="spellEnd"/>
      <w:r w:rsidRPr="003630F4">
        <w:rPr>
          <w:sz w:val="22"/>
          <w:szCs w:val="22"/>
          <w:lang w:val="fr-FR"/>
        </w:rPr>
        <w:t xml:space="preserve"> </w:t>
      </w:r>
      <w:proofErr w:type="spellStart"/>
      <w:r w:rsidRPr="003630F4">
        <w:rPr>
          <w:sz w:val="22"/>
          <w:szCs w:val="22"/>
          <w:lang w:val="fr-FR"/>
        </w:rPr>
        <w:t>političkog</w:t>
      </w:r>
      <w:proofErr w:type="spellEnd"/>
      <w:r w:rsidRPr="003630F4">
        <w:rPr>
          <w:sz w:val="22"/>
          <w:szCs w:val="22"/>
          <w:lang w:val="fr-FR"/>
        </w:rPr>
        <w:t xml:space="preserve"> </w:t>
      </w:r>
      <w:proofErr w:type="spellStart"/>
      <w:r w:rsidRPr="003630F4">
        <w:rPr>
          <w:sz w:val="22"/>
          <w:szCs w:val="22"/>
          <w:lang w:val="fr-FR"/>
        </w:rPr>
        <w:t>odlučivanja</w:t>
      </w:r>
      <w:proofErr w:type="spellEnd"/>
      <w:r w:rsidRPr="003630F4">
        <w:rPr>
          <w:sz w:val="22"/>
          <w:szCs w:val="22"/>
          <w:lang w:val="fr-FR"/>
        </w:rPr>
        <w:t xml:space="preserve"> u EU</w:t>
      </w:r>
      <w:r w:rsidRPr="003630F4">
        <w:rPr>
          <w:webHidden/>
          <w:sz w:val="22"/>
          <w:szCs w:val="22"/>
          <w:lang w:val="fr-FR"/>
        </w:rPr>
        <w:tab/>
      </w:r>
    </w:p>
    <w:p w:rsidR="006C02BA" w:rsidRPr="003630F4" w:rsidRDefault="006C02BA" w:rsidP="006C02BA">
      <w:pPr>
        <w:numPr>
          <w:ilvl w:val="0"/>
          <w:numId w:val="2"/>
        </w:numPr>
        <w:rPr>
          <w:webHidden/>
          <w:sz w:val="22"/>
          <w:szCs w:val="22"/>
          <w:lang w:val="pt-BR"/>
        </w:rPr>
      </w:pPr>
      <w:r w:rsidRPr="003630F4">
        <w:rPr>
          <w:sz w:val="22"/>
          <w:szCs w:val="22"/>
          <w:lang w:val="pt-BR"/>
        </w:rPr>
        <w:t xml:space="preserve"> Crna Gora zemlja kandidat</w:t>
      </w:r>
      <w:r w:rsidRPr="003630F4">
        <w:rPr>
          <w:webHidden/>
          <w:sz w:val="22"/>
          <w:szCs w:val="22"/>
          <w:lang w:val="pt-BR"/>
        </w:rPr>
        <w:t>: p</w:t>
      </w:r>
      <w:r w:rsidRPr="003630F4">
        <w:rPr>
          <w:sz w:val="22"/>
          <w:szCs w:val="22"/>
          <w:lang w:val="pt-BR"/>
        </w:rPr>
        <w:t>odnošenje zahtjeva za članstvo</w:t>
      </w:r>
      <w:r w:rsidRPr="003630F4">
        <w:rPr>
          <w:webHidden/>
          <w:sz w:val="22"/>
          <w:szCs w:val="22"/>
          <w:lang w:val="pt-BR"/>
        </w:rPr>
        <w:tab/>
      </w:r>
    </w:p>
    <w:p w:rsidR="006C02BA" w:rsidRPr="003630F4" w:rsidRDefault="006C02BA" w:rsidP="006C02BA">
      <w:pPr>
        <w:numPr>
          <w:ilvl w:val="0"/>
          <w:numId w:val="2"/>
        </w:numPr>
        <w:rPr>
          <w:sz w:val="22"/>
          <w:szCs w:val="22"/>
          <w:lang w:val="pt-BR"/>
        </w:rPr>
      </w:pPr>
      <w:r w:rsidRPr="003630F4">
        <w:rPr>
          <w:sz w:val="22"/>
          <w:szCs w:val="22"/>
          <w:lang w:val="pt-BR"/>
        </w:rPr>
        <w:t xml:space="preserve"> Crna Gora zemlja kandidat: Mišljenje EK o crnogorskom zahtjevu za članstvo (ocjena spremnosti i ključne preporuke)</w:t>
      </w:r>
    </w:p>
    <w:p w:rsidR="006C02BA" w:rsidRPr="003630F4" w:rsidRDefault="006C02BA" w:rsidP="006C02BA">
      <w:pPr>
        <w:numPr>
          <w:ilvl w:val="0"/>
          <w:numId w:val="2"/>
        </w:numPr>
        <w:rPr>
          <w:sz w:val="22"/>
          <w:szCs w:val="22"/>
          <w:lang w:val="pt-BR"/>
        </w:rPr>
      </w:pPr>
      <w:r w:rsidRPr="003630F4">
        <w:rPr>
          <w:webHidden/>
          <w:sz w:val="22"/>
          <w:szCs w:val="22"/>
          <w:lang w:val="pt-BR"/>
        </w:rPr>
        <w:t xml:space="preserve"> </w:t>
      </w:r>
      <w:r w:rsidRPr="003630F4">
        <w:rPr>
          <w:sz w:val="22"/>
          <w:szCs w:val="22"/>
          <w:lang w:val="pt-BR"/>
        </w:rPr>
        <w:t>Crna Gora zemlja kandidat:Akcioni plan za ispunjavanje 7 političkih prioriteta iz Mišljenja EK, mehanizam izvještavanja</w:t>
      </w:r>
    </w:p>
    <w:p w:rsidR="00B56A1D" w:rsidRPr="003630F4" w:rsidRDefault="006C02BA" w:rsidP="00B56A1D">
      <w:pPr>
        <w:numPr>
          <w:ilvl w:val="0"/>
          <w:numId w:val="2"/>
        </w:numPr>
        <w:rPr>
          <w:sz w:val="22"/>
          <w:szCs w:val="22"/>
          <w:lang w:val="pt-BR"/>
        </w:rPr>
      </w:pPr>
      <w:r w:rsidRPr="003630F4">
        <w:rPr>
          <w:sz w:val="22"/>
          <w:szCs w:val="22"/>
          <w:lang w:val="pt-BR"/>
        </w:rPr>
        <w:t xml:space="preserve"> Analitički pregled usklađenosti </w:t>
      </w:r>
      <w:r w:rsidR="00B56A1D" w:rsidRPr="003630F4">
        <w:rPr>
          <w:sz w:val="22"/>
          <w:szCs w:val="22"/>
          <w:lang w:val="pt-BR"/>
        </w:rPr>
        <w:t>–</w:t>
      </w:r>
      <w:r w:rsidRPr="003630F4">
        <w:rPr>
          <w:sz w:val="22"/>
          <w:szCs w:val="22"/>
          <w:lang w:val="pt-BR"/>
        </w:rPr>
        <w:t xml:space="preserve"> skrining</w:t>
      </w:r>
      <w:r w:rsidR="00B56A1D" w:rsidRPr="003630F4">
        <w:rPr>
          <w:sz w:val="22"/>
          <w:szCs w:val="22"/>
          <w:lang w:val="pt-BR"/>
        </w:rPr>
        <w:t xml:space="preserve"> (inovirati iz Dopune)</w:t>
      </w:r>
    </w:p>
    <w:p w:rsidR="006C02BA" w:rsidRPr="003630F4" w:rsidRDefault="00B56A1D" w:rsidP="00B56A1D">
      <w:pPr>
        <w:numPr>
          <w:ilvl w:val="0"/>
          <w:numId w:val="2"/>
        </w:numPr>
        <w:rPr>
          <w:sz w:val="22"/>
          <w:szCs w:val="22"/>
          <w:lang w:val="pt-BR"/>
        </w:rPr>
      </w:pPr>
      <w:r w:rsidRPr="003630F4">
        <w:rPr>
          <w:sz w:val="22"/>
          <w:szCs w:val="22"/>
          <w:lang w:val="pt-BR"/>
        </w:rPr>
        <w:t xml:space="preserve"> Nova pravila pregovora  za poglavlje 23 i 24 (inovirati iz Dopune – Ključna poglavlja</w:t>
      </w:r>
      <w:r w:rsidR="00EC4953" w:rsidRPr="003630F4">
        <w:rPr>
          <w:sz w:val="22"/>
          <w:szCs w:val="22"/>
          <w:lang w:val="pt-BR"/>
        </w:rPr>
        <w:t xml:space="preserve"> </w:t>
      </w:r>
      <w:r w:rsidRPr="003630F4">
        <w:rPr>
          <w:sz w:val="22"/>
          <w:szCs w:val="22"/>
          <w:lang w:val="pt-BR"/>
        </w:rPr>
        <w:t xml:space="preserve">vladavine prava - progres) </w:t>
      </w:r>
    </w:p>
    <w:p w:rsidR="006C02BA" w:rsidRPr="003630F4" w:rsidRDefault="006C02BA" w:rsidP="006C02BA">
      <w:pPr>
        <w:numPr>
          <w:ilvl w:val="0"/>
          <w:numId w:val="2"/>
        </w:numPr>
        <w:rPr>
          <w:sz w:val="22"/>
          <w:szCs w:val="22"/>
          <w:lang w:val="pt-BR"/>
        </w:rPr>
      </w:pPr>
      <w:r w:rsidRPr="003630F4">
        <w:rPr>
          <w:sz w:val="22"/>
          <w:szCs w:val="22"/>
          <w:lang w:val="pt-BR"/>
        </w:rPr>
        <w:t xml:space="preserve"> Početak pristupnih pregovora: osnovni principi definisani u Zajedničkom pregov</w:t>
      </w:r>
      <w:r w:rsidR="00110D60" w:rsidRPr="003630F4">
        <w:rPr>
          <w:sz w:val="22"/>
          <w:szCs w:val="22"/>
          <w:lang w:val="pt-BR"/>
        </w:rPr>
        <w:t>a</w:t>
      </w:r>
      <w:r w:rsidRPr="003630F4">
        <w:rPr>
          <w:sz w:val="22"/>
          <w:szCs w:val="22"/>
          <w:lang w:val="pt-BR"/>
        </w:rPr>
        <w:t>račkom okviru EU</w:t>
      </w:r>
      <w:r w:rsidR="00B56A1D" w:rsidRPr="003630F4">
        <w:rPr>
          <w:sz w:val="22"/>
          <w:szCs w:val="22"/>
          <w:lang w:val="pt-BR"/>
        </w:rPr>
        <w:t xml:space="preserve"> (inovirati iz Dopune)</w:t>
      </w:r>
    </w:p>
    <w:p w:rsidR="006C02BA" w:rsidRPr="003630F4" w:rsidRDefault="006C02BA" w:rsidP="006C02BA">
      <w:pPr>
        <w:numPr>
          <w:ilvl w:val="0"/>
          <w:numId w:val="2"/>
        </w:numPr>
        <w:rPr>
          <w:webHidden/>
          <w:sz w:val="22"/>
          <w:szCs w:val="22"/>
          <w:lang w:val="fr-FR"/>
        </w:rPr>
      </w:pPr>
      <w:r w:rsidRPr="003630F4">
        <w:rPr>
          <w:sz w:val="22"/>
          <w:szCs w:val="22"/>
          <w:lang w:val="pt-BR"/>
        </w:rPr>
        <w:t xml:space="preserve"> </w:t>
      </w:r>
      <w:proofErr w:type="spellStart"/>
      <w:r w:rsidRPr="003630F4">
        <w:rPr>
          <w:sz w:val="22"/>
          <w:szCs w:val="22"/>
          <w:lang w:val="fr-FR"/>
        </w:rPr>
        <w:t>Pregovaračka</w:t>
      </w:r>
      <w:proofErr w:type="spellEnd"/>
      <w:r w:rsidRPr="003630F4">
        <w:rPr>
          <w:sz w:val="22"/>
          <w:szCs w:val="22"/>
          <w:lang w:val="fr-FR"/>
        </w:rPr>
        <w:t xml:space="preserve"> </w:t>
      </w:r>
      <w:proofErr w:type="spellStart"/>
      <w:r w:rsidRPr="003630F4">
        <w:rPr>
          <w:sz w:val="22"/>
          <w:szCs w:val="22"/>
          <w:lang w:val="fr-FR"/>
        </w:rPr>
        <w:t>struktura</w:t>
      </w:r>
      <w:proofErr w:type="spellEnd"/>
      <w:r w:rsidRPr="003630F4">
        <w:rPr>
          <w:sz w:val="22"/>
          <w:szCs w:val="22"/>
          <w:lang w:val="fr-FR"/>
        </w:rPr>
        <w:t xml:space="preserve"> Crne Gore </w:t>
      </w:r>
      <w:r w:rsidRPr="003630F4">
        <w:rPr>
          <w:webHidden/>
          <w:sz w:val="22"/>
          <w:szCs w:val="22"/>
          <w:lang w:val="fr-FR"/>
        </w:rPr>
        <w:tab/>
      </w:r>
      <w:r w:rsidR="00B56A1D" w:rsidRPr="003630F4">
        <w:rPr>
          <w:webHidden/>
          <w:sz w:val="22"/>
          <w:szCs w:val="22"/>
          <w:lang w:val="fr-FR"/>
        </w:rPr>
        <w:t>(</w:t>
      </w:r>
      <w:proofErr w:type="spellStart"/>
      <w:r w:rsidR="00B56A1D" w:rsidRPr="003630F4">
        <w:rPr>
          <w:webHidden/>
          <w:sz w:val="22"/>
          <w:szCs w:val="22"/>
          <w:lang w:val="fr-FR"/>
        </w:rPr>
        <w:t>iz</w:t>
      </w:r>
      <w:proofErr w:type="spellEnd"/>
      <w:r w:rsidR="00B56A1D" w:rsidRPr="003630F4">
        <w:rPr>
          <w:webHidden/>
          <w:sz w:val="22"/>
          <w:szCs w:val="22"/>
          <w:lang w:val="fr-FR"/>
        </w:rPr>
        <w:t xml:space="preserve"> </w:t>
      </w:r>
      <w:proofErr w:type="spellStart"/>
      <w:r w:rsidR="00B56A1D" w:rsidRPr="003630F4">
        <w:rPr>
          <w:webHidden/>
          <w:sz w:val="22"/>
          <w:szCs w:val="22"/>
          <w:lang w:val="fr-FR"/>
        </w:rPr>
        <w:t>knjige</w:t>
      </w:r>
      <w:proofErr w:type="spellEnd"/>
      <w:r w:rsidR="00B56A1D" w:rsidRPr="003630F4">
        <w:rPr>
          <w:webHidden/>
          <w:sz w:val="22"/>
          <w:szCs w:val="22"/>
          <w:lang w:val="fr-FR"/>
        </w:rPr>
        <w:t xml:space="preserve"> </w:t>
      </w:r>
      <w:proofErr w:type="spellStart"/>
      <w:r w:rsidR="00B56A1D" w:rsidRPr="003630F4">
        <w:rPr>
          <w:webHidden/>
          <w:sz w:val="22"/>
          <w:szCs w:val="22"/>
          <w:lang w:val="fr-FR"/>
        </w:rPr>
        <w:t>inovirano</w:t>
      </w:r>
      <w:proofErr w:type="spellEnd"/>
      <w:r w:rsidR="00B56A1D" w:rsidRPr="003630F4">
        <w:rPr>
          <w:webHidden/>
          <w:sz w:val="22"/>
          <w:szCs w:val="22"/>
          <w:lang w:val="fr-FR"/>
        </w:rPr>
        <w:t xml:space="preserve"> sa </w:t>
      </w:r>
      <w:proofErr w:type="spellStart"/>
      <w:r w:rsidR="00B56A1D" w:rsidRPr="003630F4">
        <w:rPr>
          <w:webHidden/>
          <w:sz w:val="22"/>
          <w:szCs w:val="22"/>
          <w:lang w:val="fr-FR"/>
        </w:rPr>
        <w:t>Dopunom</w:t>
      </w:r>
      <w:proofErr w:type="spellEnd"/>
      <w:r w:rsidR="00B56A1D" w:rsidRPr="003630F4">
        <w:rPr>
          <w:webHidden/>
          <w:sz w:val="22"/>
          <w:szCs w:val="22"/>
          <w:lang w:val="fr-FR"/>
        </w:rPr>
        <w:t xml:space="preserve"> </w:t>
      </w:r>
      <w:proofErr w:type="spellStart"/>
      <w:r w:rsidR="00B56A1D" w:rsidRPr="003630F4">
        <w:rPr>
          <w:webHidden/>
          <w:sz w:val="22"/>
          <w:szCs w:val="22"/>
          <w:lang w:val="fr-FR"/>
        </w:rPr>
        <w:t>knjige</w:t>
      </w:r>
      <w:proofErr w:type="spellEnd"/>
      <w:r w:rsidR="00B56A1D" w:rsidRPr="003630F4">
        <w:rPr>
          <w:webHidden/>
          <w:sz w:val="22"/>
          <w:szCs w:val="22"/>
          <w:lang w:val="fr-FR"/>
        </w:rPr>
        <w:t>)</w:t>
      </w:r>
    </w:p>
    <w:p w:rsidR="00B56A1D" w:rsidRPr="009A24E3" w:rsidRDefault="00B56A1D" w:rsidP="00B56A1D">
      <w:pPr>
        <w:rPr>
          <w:b/>
          <w:webHidden/>
          <w:sz w:val="20"/>
          <w:szCs w:val="20"/>
          <w:lang w:val="fr-FR"/>
        </w:rPr>
      </w:pPr>
    </w:p>
    <w:p w:rsidR="00B56A1D" w:rsidRPr="009A24E3" w:rsidRDefault="007527C7" w:rsidP="00B56A1D">
      <w:pPr>
        <w:rPr>
          <w:b/>
          <w:webHidden/>
          <w:lang w:val="fr-FR"/>
        </w:rPr>
      </w:pPr>
      <w:r w:rsidRPr="009A24E3">
        <w:rPr>
          <w:b/>
          <w:webHidden/>
          <w:highlight w:val="yellow"/>
          <w:lang w:val="fr-FR"/>
        </w:rPr>
        <w:t>PITANJA IZ DOPUNE</w:t>
      </w:r>
      <w:r w:rsidR="009A24E3" w:rsidRPr="009A24E3">
        <w:rPr>
          <w:b/>
          <w:webHidden/>
          <w:highlight w:val="yellow"/>
          <w:lang w:val="fr-FR"/>
        </w:rPr>
        <w:t xml:space="preserve">, </w:t>
      </w:r>
      <w:proofErr w:type="spellStart"/>
      <w:r w:rsidR="009A24E3" w:rsidRPr="009A24E3">
        <w:rPr>
          <w:b/>
          <w:webHidden/>
          <w:highlight w:val="yellow"/>
          <w:lang w:val="fr-FR"/>
        </w:rPr>
        <w:t>uz</w:t>
      </w:r>
      <w:proofErr w:type="spellEnd"/>
      <w:r w:rsidR="009A24E3" w:rsidRPr="009A24E3">
        <w:rPr>
          <w:b/>
          <w:webHidden/>
          <w:highlight w:val="yellow"/>
          <w:lang w:val="fr-FR"/>
        </w:rPr>
        <w:t xml:space="preserve"> </w:t>
      </w:r>
      <w:proofErr w:type="spellStart"/>
      <w:r w:rsidR="009A24E3" w:rsidRPr="009A24E3">
        <w:rPr>
          <w:b/>
          <w:webHidden/>
          <w:highlight w:val="yellow"/>
          <w:lang w:val="fr-FR"/>
        </w:rPr>
        <w:t>prezentacije</w:t>
      </w:r>
      <w:proofErr w:type="spellEnd"/>
      <w:r w:rsidR="009A24E3" w:rsidRPr="009A24E3">
        <w:rPr>
          <w:b/>
          <w:webHidden/>
          <w:highlight w:val="yellow"/>
          <w:lang w:val="fr-FR"/>
        </w:rPr>
        <w:t xml:space="preserve"> sa </w:t>
      </w:r>
      <w:proofErr w:type="spellStart"/>
      <w:r w:rsidR="009A24E3" w:rsidRPr="009A24E3">
        <w:rPr>
          <w:b/>
          <w:webHidden/>
          <w:highlight w:val="yellow"/>
          <w:lang w:val="fr-FR"/>
        </w:rPr>
        <w:t>predavanja</w:t>
      </w:r>
      <w:proofErr w:type="spellEnd"/>
      <w:r w:rsidRPr="009A24E3">
        <w:rPr>
          <w:b/>
          <w:webHidden/>
          <w:highlight w:val="yellow"/>
          <w:lang w:val="fr-FR"/>
        </w:rPr>
        <w:t xml:space="preserve"> (</w:t>
      </w:r>
      <w:r w:rsidR="009A716D" w:rsidRPr="009A24E3">
        <w:rPr>
          <w:b/>
          <w:webHidden/>
          <w:highlight w:val="yellow"/>
          <w:lang w:val="fr-FR"/>
        </w:rPr>
        <w:t>202</w:t>
      </w:r>
      <w:r w:rsidR="0062713B" w:rsidRPr="009A24E3">
        <w:rPr>
          <w:b/>
          <w:webHidden/>
          <w:highlight w:val="yellow"/>
          <w:lang w:val="fr-FR"/>
        </w:rPr>
        <w:t>1</w:t>
      </w:r>
      <w:r w:rsidRPr="009A24E3">
        <w:rPr>
          <w:b/>
          <w:webHidden/>
          <w:highlight w:val="yellow"/>
          <w:lang w:val="fr-FR"/>
        </w:rPr>
        <w:t>)</w:t>
      </w:r>
      <w:r w:rsidR="00773927" w:rsidRPr="009A24E3">
        <w:rPr>
          <w:b/>
          <w:webHidden/>
          <w:lang w:val="fr-FR"/>
        </w:rPr>
        <w:t xml:space="preserve"> </w:t>
      </w:r>
    </w:p>
    <w:p w:rsidR="009A24E3" w:rsidRPr="009A24E3" w:rsidRDefault="009A24E3" w:rsidP="00B56A1D">
      <w:pPr>
        <w:rPr>
          <w:webHidden/>
          <w:sz w:val="20"/>
          <w:szCs w:val="20"/>
          <w:lang w:val="fr-FR"/>
        </w:rPr>
      </w:pPr>
    </w:p>
    <w:p w:rsidR="00491989" w:rsidRPr="003630F4" w:rsidRDefault="00491989" w:rsidP="00491989">
      <w:pPr>
        <w:numPr>
          <w:ilvl w:val="0"/>
          <w:numId w:val="2"/>
        </w:numPr>
        <w:rPr>
          <w:webHidden/>
          <w:sz w:val="22"/>
          <w:szCs w:val="22"/>
          <w:lang w:val="fr-FR"/>
        </w:rPr>
      </w:pPr>
      <w:proofErr w:type="spellStart"/>
      <w:r w:rsidRPr="003630F4">
        <w:rPr>
          <w:webHidden/>
          <w:sz w:val="22"/>
          <w:szCs w:val="22"/>
          <w:lang w:val="fr-FR"/>
        </w:rPr>
        <w:t>Pregovaračka</w:t>
      </w:r>
      <w:proofErr w:type="spellEnd"/>
      <w:r w:rsidRPr="003630F4">
        <w:rPr>
          <w:webHidden/>
          <w:sz w:val="22"/>
          <w:szCs w:val="22"/>
          <w:lang w:val="fr-FR"/>
        </w:rPr>
        <w:t xml:space="preserve"> </w:t>
      </w:r>
      <w:proofErr w:type="spellStart"/>
      <w:r w:rsidRPr="003630F4">
        <w:rPr>
          <w:webHidden/>
          <w:sz w:val="22"/>
          <w:szCs w:val="22"/>
          <w:lang w:val="fr-FR"/>
        </w:rPr>
        <w:t>pozicija</w:t>
      </w:r>
      <w:proofErr w:type="spellEnd"/>
      <w:r w:rsidRPr="003630F4">
        <w:rPr>
          <w:webHidden/>
          <w:sz w:val="22"/>
          <w:szCs w:val="22"/>
          <w:lang w:val="fr-FR"/>
        </w:rPr>
        <w:t xml:space="preserve"> Crne Gore </w:t>
      </w:r>
      <w:proofErr w:type="spellStart"/>
      <w:r w:rsidRPr="003630F4">
        <w:rPr>
          <w:webHidden/>
          <w:sz w:val="22"/>
          <w:szCs w:val="22"/>
          <w:lang w:val="fr-FR"/>
        </w:rPr>
        <w:t>za</w:t>
      </w:r>
      <w:proofErr w:type="spellEnd"/>
      <w:r w:rsidRPr="003630F4">
        <w:rPr>
          <w:webHidden/>
          <w:sz w:val="22"/>
          <w:szCs w:val="22"/>
          <w:lang w:val="fr-FR"/>
        </w:rPr>
        <w:t xml:space="preserve"> </w:t>
      </w:r>
      <w:proofErr w:type="spellStart"/>
      <w:r w:rsidRPr="003630F4">
        <w:rPr>
          <w:webHidden/>
          <w:sz w:val="22"/>
          <w:szCs w:val="22"/>
          <w:lang w:val="fr-FR"/>
        </w:rPr>
        <w:t>pregovore</w:t>
      </w:r>
      <w:proofErr w:type="spellEnd"/>
      <w:r w:rsidRPr="003630F4">
        <w:rPr>
          <w:webHidden/>
          <w:sz w:val="22"/>
          <w:szCs w:val="22"/>
          <w:lang w:val="fr-FR"/>
        </w:rPr>
        <w:t xml:space="preserve"> </w:t>
      </w:r>
      <w:proofErr w:type="gramStart"/>
      <w:r w:rsidRPr="003630F4">
        <w:rPr>
          <w:webHidden/>
          <w:sz w:val="22"/>
          <w:szCs w:val="22"/>
          <w:lang w:val="fr-FR"/>
        </w:rPr>
        <w:t>sa</w:t>
      </w:r>
      <w:proofErr w:type="gramEnd"/>
      <w:r w:rsidRPr="003630F4">
        <w:rPr>
          <w:webHidden/>
          <w:sz w:val="22"/>
          <w:szCs w:val="22"/>
          <w:lang w:val="fr-FR"/>
        </w:rPr>
        <w:t xml:space="preserve"> EU</w:t>
      </w:r>
    </w:p>
    <w:p w:rsidR="00B56A1D" w:rsidRPr="003630F4" w:rsidRDefault="00B56A1D" w:rsidP="00491989">
      <w:pPr>
        <w:numPr>
          <w:ilvl w:val="0"/>
          <w:numId w:val="2"/>
        </w:numPr>
        <w:rPr>
          <w:webHidden/>
          <w:sz w:val="22"/>
          <w:szCs w:val="22"/>
        </w:rPr>
      </w:pPr>
      <w:r w:rsidRPr="003630F4">
        <w:rPr>
          <w:webHidden/>
          <w:sz w:val="22"/>
          <w:szCs w:val="22"/>
          <w:lang w:val="fr-FR"/>
        </w:rPr>
        <w:t xml:space="preserve"> </w:t>
      </w:r>
      <w:r w:rsidRPr="003630F4">
        <w:rPr>
          <w:webHidden/>
          <w:sz w:val="22"/>
          <w:szCs w:val="22"/>
        </w:rPr>
        <w:t xml:space="preserve">FAZE </w:t>
      </w:r>
      <w:proofErr w:type="spellStart"/>
      <w:r w:rsidRPr="003630F4">
        <w:rPr>
          <w:webHidden/>
          <w:sz w:val="22"/>
          <w:szCs w:val="22"/>
        </w:rPr>
        <w:t>pristupnog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procesa</w:t>
      </w:r>
      <w:proofErr w:type="spellEnd"/>
    </w:p>
    <w:p w:rsidR="00491989" w:rsidRPr="003630F4" w:rsidRDefault="00491989" w:rsidP="00491989">
      <w:pPr>
        <w:numPr>
          <w:ilvl w:val="0"/>
          <w:numId w:val="2"/>
        </w:numPr>
        <w:rPr>
          <w:webHidden/>
          <w:sz w:val="22"/>
          <w:szCs w:val="22"/>
        </w:rPr>
      </w:pPr>
      <w:r w:rsidRPr="003630F4">
        <w:rPr>
          <w:webHidden/>
          <w:sz w:val="22"/>
          <w:szCs w:val="22"/>
        </w:rPr>
        <w:t xml:space="preserve">Status </w:t>
      </w:r>
      <w:proofErr w:type="spellStart"/>
      <w:r w:rsidRPr="003630F4">
        <w:rPr>
          <w:webHidden/>
          <w:sz w:val="22"/>
          <w:szCs w:val="22"/>
        </w:rPr>
        <w:t>pristupnih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pregovora</w:t>
      </w:r>
      <w:proofErr w:type="spellEnd"/>
      <w:r w:rsidRPr="003630F4">
        <w:rPr>
          <w:webHidden/>
          <w:sz w:val="22"/>
          <w:szCs w:val="22"/>
        </w:rPr>
        <w:t xml:space="preserve"> (</w:t>
      </w:r>
      <w:r w:rsidR="00B56A1D" w:rsidRPr="003630F4">
        <w:rPr>
          <w:webHidden/>
          <w:sz w:val="22"/>
          <w:szCs w:val="22"/>
        </w:rPr>
        <w:t xml:space="preserve">Jun 2012 </w:t>
      </w:r>
      <w:r w:rsidR="007527C7" w:rsidRPr="003630F4">
        <w:rPr>
          <w:webHidden/>
          <w:sz w:val="22"/>
          <w:szCs w:val="22"/>
        </w:rPr>
        <w:t>–</w:t>
      </w:r>
      <w:r w:rsidR="00B56A1D" w:rsidRPr="003630F4">
        <w:rPr>
          <w:webHidden/>
          <w:sz w:val="22"/>
          <w:szCs w:val="22"/>
        </w:rPr>
        <w:t xml:space="preserve"> </w:t>
      </w:r>
      <w:r w:rsidR="00E46168" w:rsidRPr="003630F4">
        <w:rPr>
          <w:webHidden/>
          <w:sz w:val="22"/>
          <w:szCs w:val="22"/>
        </w:rPr>
        <w:t>X</w:t>
      </w:r>
      <w:r w:rsidR="009A24E3" w:rsidRPr="003630F4">
        <w:rPr>
          <w:webHidden/>
          <w:sz w:val="22"/>
          <w:szCs w:val="22"/>
        </w:rPr>
        <w:t>II</w:t>
      </w:r>
      <w:r w:rsidR="007527C7" w:rsidRPr="003630F4">
        <w:rPr>
          <w:webHidden/>
          <w:sz w:val="22"/>
          <w:szCs w:val="22"/>
        </w:rPr>
        <w:t xml:space="preserve"> 20</w:t>
      </w:r>
      <w:r w:rsidR="009A24E3" w:rsidRPr="003630F4">
        <w:rPr>
          <w:webHidden/>
          <w:sz w:val="22"/>
          <w:szCs w:val="22"/>
        </w:rPr>
        <w:t>20</w:t>
      </w:r>
      <w:r w:rsidRPr="003630F4">
        <w:rPr>
          <w:webHidden/>
          <w:sz w:val="22"/>
          <w:szCs w:val="22"/>
        </w:rPr>
        <w:t>)</w:t>
      </w:r>
    </w:p>
    <w:p w:rsidR="00B56A1D" w:rsidRPr="003630F4" w:rsidRDefault="00B56A1D" w:rsidP="00491989">
      <w:pPr>
        <w:numPr>
          <w:ilvl w:val="0"/>
          <w:numId w:val="2"/>
        </w:numPr>
        <w:rPr>
          <w:webHidden/>
          <w:sz w:val="22"/>
          <w:szCs w:val="22"/>
        </w:rPr>
      </w:pPr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Mjerila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za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otvaranje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poglavlja</w:t>
      </w:r>
      <w:proofErr w:type="spellEnd"/>
    </w:p>
    <w:p w:rsidR="00B56A1D" w:rsidRPr="003630F4" w:rsidRDefault="00B56A1D" w:rsidP="00491989">
      <w:pPr>
        <w:numPr>
          <w:ilvl w:val="0"/>
          <w:numId w:val="2"/>
        </w:numPr>
        <w:rPr>
          <w:webHidden/>
          <w:sz w:val="22"/>
          <w:szCs w:val="22"/>
        </w:rPr>
      </w:pPr>
      <w:proofErr w:type="spellStart"/>
      <w:r w:rsidRPr="003630F4">
        <w:rPr>
          <w:webHidden/>
          <w:sz w:val="22"/>
          <w:szCs w:val="22"/>
        </w:rPr>
        <w:t>Mjerila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za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zatvaranje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poglavlja</w:t>
      </w:r>
      <w:proofErr w:type="spellEnd"/>
    </w:p>
    <w:p w:rsidR="00B56A1D" w:rsidRPr="003630F4" w:rsidRDefault="00B56A1D" w:rsidP="00491989">
      <w:pPr>
        <w:numPr>
          <w:ilvl w:val="0"/>
          <w:numId w:val="2"/>
        </w:numPr>
        <w:rPr>
          <w:webHidden/>
          <w:sz w:val="22"/>
          <w:szCs w:val="22"/>
        </w:rPr>
      </w:pPr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Izazovi</w:t>
      </w:r>
      <w:proofErr w:type="spellEnd"/>
      <w:r w:rsidRPr="003630F4">
        <w:rPr>
          <w:webHidden/>
          <w:sz w:val="22"/>
          <w:szCs w:val="22"/>
        </w:rPr>
        <w:t xml:space="preserve"> u </w:t>
      </w:r>
      <w:proofErr w:type="spellStart"/>
      <w:r w:rsidRPr="003630F4">
        <w:rPr>
          <w:webHidden/>
          <w:sz w:val="22"/>
          <w:szCs w:val="22"/>
        </w:rPr>
        <w:t>narednoj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fazi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integracionog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procesa</w:t>
      </w:r>
      <w:proofErr w:type="spellEnd"/>
      <w:r w:rsidRPr="003630F4">
        <w:rPr>
          <w:webHidden/>
          <w:sz w:val="22"/>
          <w:szCs w:val="22"/>
        </w:rPr>
        <w:t xml:space="preserve"> Crne Gore</w:t>
      </w:r>
    </w:p>
    <w:p w:rsidR="00B56A1D" w:rsidRPr="003630F4" w:rsidRDefault="00B56A1D" w:rsidP="00491989">
      <w:pPr>
        <w:numPr>
          <w:ilvl w:val="0"/>
          <w:numId w:val="2"/>
        </w:numPr>
        <w:rPr>
          <w:webHidden/>
          <w:sz w:val="22"/>
          <w:szCs w:val="22"/>
        </w:rPr>
      </w:pPr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Izvještaj</w:t>
      </w:r>
      <w:proofErr w:type="spellEnd"/>
      <w:r w:rsidRPr="003630F4">
        <w:rPr>
          <w:webHidden/>
          <w:sz w:val="22"/>
          <w:szCs w:val="22"/>
        </w:rPr>
        <w:t xml:space="preserve"> EK o </w:t>
      </w:r>
      <w:proofErr w:type="spellStart"/>
      <w:r w:rsidRPr="003630F4">
        <w:rPr>
          <w:webHidden/>
          <w:sz w:val="22"/>
          <w:szCs w:val="22"/>
        </w:rPr>
        <w:t>Crno</w:t>
      </w:r>
      <w:r w:rsidR="00894279" w:rsidRPr="003630F4">
        <w:rPr>
          <w:webHidden/>
          <w:sz w:val="22"/>
          <w:szCs w:val="22"/>
        </w:rPr>
        <w:t>j</w:t>
      </w:r>
      <w:proofErr w:type="spellEnd"/>
      <w:r w:rsidR="00894279" w:rsidRPr="003630F4">
        <w:rPr>
          <w:webHidden/>
          <w:sz w:val="22"/>
          <w:szCs w:val="22"/>
        </w:rPr>
        <w:t xml:space="preserve"> Gori i </w:t>
      </w:r>
      <w:proofErr w:type="spellStart"/>
      <w:r w:rsidR="00894279" w:rsidRPr="003630F4">
        <w:rPr>
          <w:webHidden/>
          <w:sz w:val="22"/>
          <w:szCs w:val="22"/>
        </w:rPr>
        <w:t>strategija</w:t>
      </w:r>
      <w:proofErr w:type="spellEnd"/>
      <w:r w:rsidR="00894279" w:rsidRPr="003630F4">
        <w:rPr>
          <w:webHidden/>
          <w:sz w:val="22"/>
          <w:szCs w:val="22"/>
        </w:rPr>
        <w:t xml:space="preserve"> </w:t>
      </w:r>
      <w:proofErr w:type="spellStart"/>
      <w:r w:rsidR="00894279" w:rsidRPr="003630F4">
        <w:rPr>
          <w:webHidden/>
          <w:sz w:val="22"/>
          <w:szCs w:val="22"/>
        </w:rPr>
        <w:t>proširenja</w:t>
      </w:r>
      <w:proofErr w:type="spellEnd"/>
      <w:r w:rsidR="00894279" w:rsidRPr="003630F4">
        <w:rPr>
          <w:webHidden/>
          <w:sz w:val="22"/>
          <w:szCs w:val="22"/>
        </w:rPr>
        <w:t xml:space="preserve"> (</w:t>
      </w:r>
      <w:proofErr w:type="spellStart"/>
      <w:r w:rsidR="00894279" w:rsidRPr="003630F4">
        <w:rPr>
          <w:webHidden/>
          <w:sz w:val="22"/>
          <w:szCs w:val="22"/>
        </w:rPr>
        <w:t>Oktobar</w:t>
      </w:r>
      <w:proofErr w:type="spellEnd"/>
      <w:r w:rsidR="00894279" w:rsidRPr="003630F4">
        <w:rPr>
          <w:webHidden/>
          <w:sz w:val="22"/>
          <w:szCs w:val="22"/>
        </w:rPr>
        <w:t xml:space="preserve"> 202</w:t>
      </w:r>
      <w:r w:rsidR="009A24E3" w:rsidRPr="003630F4">
        <w:rPr>
          <w:webHidden/>
          <w:sz w:val="22"/>
          <w:szCs w:val="22"/>
        </w:rPr>
        <w:t>1</w:t>
      </w:r>
      <w:r w:rsidR="00894279" w:rsidRPr="003630F4">
        <w:rPr>
          <w:webHidden/>
          <w:sz w:val="22"/>
          <w:szCs w:val="22"/>
        </w:rPr>
        <w:t>)</w:t>
      </w:r>
      <w:r w:rsidRPr="003630F4">
        <w:rPr>
          <w:webHidden/>
          <w:sz w:val="22"/>
          <w:szCs w:val="22"/>
        </w:rPr>
        <w:t xml:space="preserve"> </w:t>
      </w:r>
      <w:r w:rsidR="00894279" w:rsidRPr="003630F4">
        <w:rPr>
          <w:webHidden/>
          <w:sz w:val="22"/>
          <w:szCs w:val="22"/>
        </w:rPr>
        <w:t xml:space="preserve"> - </w:t>
      </w:r>
      <w:r w:rsidRPr="003630F4">
        <w:rPr>
          <w:webHidden/>
          <w:sz w:val="22"/>
          <w:szCs w:val="22"/>
          <w:u w:val="single"/>
        </w:rPr>
        <w:t xml:space="preserve">nova </w:t>
      </w:r>
      <w:proofErr w:type="spellStart"/>
      <w:r w:rsidRPr="003630F4">
        <w:rPr>
          <w:webHidden/>
          <w:sz w:val="22"/>
          <w:szCs w:val="22"/>
          <w:u w:val="single"/>
        </w:rPr>
        <w:t>metodologija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praćenja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napretka</w:t>
      </w:r>
      <w:proofErr w:type="spellEnd"/>
      <w:r w:rsidRPr="003630F4">
        <w:rPr>
          <w:webHidden/>
          <w:sz w:val="22"/>
          <w:szCs w:val="22"/>
        </w:rPr>
        <w:t xml:space="preserve"> i </w:t>
      </w:r>
      <w:proofErr w:type="spellStart"/>
      <w:r w:rsidRPr="003630F4">
        <w:rPr>
          <w:webHidden/>
          <w:sz w:val="22"/>
          <w:szCs w:val="22"/>
        </w:rPr>
        <w:t>izabrani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indikatori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za</w:t>
      </w:r>
      <w:proofErr w:type="spellEnd"/>
      <w:r w:rsidRPr="003630F4">
        <w:rPr>
          <w:webHidden/>
          <w:sz w:val="22"/>
          <w:szCs w:val="22"/>
        </w:rPr>
        <w:t xml:space="preserve"> region</w:t>
      </w:r>
      <w:r w:rsidR="00894279" w:rsidRPr="003630F4">
        <w:rPr>
          <w:webHidden/>
          <w:sz w:val="22"/>
          <w:szCs w:val="22"/>
        </w:rPr>
        <w:t xml:space="preserve">, </w:t>
      </w:r>
      <w:proofErr w:type="spellStart"/>
      <w:r w:rsidR="00894279" w:rsidRPr="003630F4">
        <w:rPr>
          <w:webHidden/>
          <w:sz w:val="22"/>
          <w:szCs w:val="22"/>
        </w:rPr>
        <w:t>komparativna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analiz</w:t>
      </w:r>
      <w:r w:rsidR="00894279" w:rsidRPr="003630F4">
        <w:rPr>
          <w:webHidden/>
          <w:sz w:val="22"/>
          <w:szCs w:val="22"/>
        </w:rPr>
        <w:t>a</w:t>
      </w:r>
      <w:proofErr w:type="spellEnd"/>
      <w:r w:rsidR="00164826" w:rsidRPr="003630F4">
        <w:rPr>
          <w:webHidden/>
          <w:sz w:val="22"/>
          <w:szCs w:val="22"/>
        </w:rPr>
        <w:t xml:space="preserve"> </w:t>
      </w:r>
    </w:p>
    <w:p w:rsidR="00894279" w:rsidRPr="003630F4" w:rsidRDefault="00894279" w:rsidP="00491989">
      <w:pPr>
        <w:numPr>
          <w:ilvl w:val="0"/>
          <w:numId w:val="2"/>
        </w:numPr>
        <w:rPr>
          <w:webHidden/>
          <w:sz w:val="22"/>
          <w:szCs w:val="22"/>
        </w:rPr>
      </w:pPr>
      <w:r w:rsidRPr="003630F4">
        <w:rPr>
          <w:webHidden/>
          <w:sz w:val="22"/>
          <w:szCs w:val="22"/>
        </w:rPr>
        <w:t xml:space="preserve">NOVA METODOLOGIJA PREGOVARANJA – </w:t>
      </w:r>
      <w:proofErr w:type="spellStart"/>
      <w:r w:rsidRPr="003630F4">
        <w:rPr>
          <w:webHidden/>
          <w:sz w:val="22"/>
          <w:szCs w:val="22"/>
        </w:rPr>
        <w:t>februar</w:t>
      </w:r>
      <w:proofErr w:type="spellEnd"/>
      <w:r w:rsidRPr="003630F4">
        <w:rPr>
          <w:webHidden/>
          <w:sz w:val="22"/>
          <w:szCs w:val="22"/>
        </w:rPr>
        <w:t xml:space="preserve"> 2020</w:t>
      </w:r>
    </w:p>
    <w:p w:rsidR="007527C7" w:rsidRPr="003630F4" w:rsidRDefault="007527C7" w:rsidP="00491989">
      <w:pPr>
        <w:numPr>
          <w:ilvl w:val="0"/>
          <w:numId w:val="2"/>
        </w:numPr>
        <w:rPr>
          <w:webHidden/>
          <w:sz w:val="22"/>
          <w:szCs w:val="22"/>
        </w:rPr>
      </w:pPr>
      <w:r w:rsidRPr="003630F4">
        <w:rPr>
          <w:webHidden/>
          <w:sz w:val="22"/>
          <w:szCs w:val="22"/>
        </w:rPr>
        <w:t xml:space="preserve">BREXIT </w:t>
      </w:r>
    </w:p>
    <w:p w:rsidR="009A24E3" w:rsidRPr="003630F4" w:rsidRDefault="009A24E3" w:rsidP="00491989">
      <w:pPr>
        <w:numPr>
          <w:ilvl w:val="0"/>
          <w:numId w:val="2"/>
        </w:numPr>
        <w:rPr>
          <w:webHidden/>
          <w:sz w:val="22"/>
          <w:szCs w:val="22"/>
        </w:rPr>
      </w:pPr>
      <w:r w:rsidRPr="003630F4">
        <w:rPr>
          <w:webHidden/>
          <w:sz w:val="22"/>
          <w:szCs w:val="22"/>
        </w:rPr>
        <w:t xml:space="preserve">IPA I – 5 </w:t>
      </w:r>
      <w:proofErr w:type="spellStart"/>
      <w:r w:rsidRPr="003630F4">
        <w:rPr>
          <w:webHidden/>
          <w:sz w:val="22"/>
          <w:szCs w:val="22"/>
        </w:rPr>
        <w:t>komponenti</w:t>
      </w:r>
      <w:proofErr w:type="spellEnd"/>
      <w:r w:rsidRPr="003630F4">
        <w:rPr>
          <w:webHidden/>
          <w:sz w:val="22"/>
          <w:szCs w:val="22"/>
        </w:rPr>
        <w:t xml:space="preserve">, </w:t>
      </w:r>
      <w:proofErr w:type="spellStart"/>
      <w:r w:rsidRPr="003630F4">
        <w:rPr>
          <w:webHidden/>
          <w:sz w:val="22"/>
          <w:szCs w:val="22"/>
        </w:rPr>
        <w:t>naucene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lekcije</w:t>
      </w:r>
      <w:proofErr w:type="spellEnd"/>
    </w:p>
    <w:p w:rsidR="00773927" w:rsidRPr="003630F4" w:rsidRDefault="009A24E3" w:rsidP="00491989">
      <w:pPr>
        <w:numPr>
          <w:ilvl w:val="0"/>
          <w:numId w:val="2"/>
        </w:numPr>
        <w:rPr>
          <w:webHidden/>
          <w:sz w:val="22"/>
          <w:szCs w:val="22"/>
        </w:rPr>
      </w:pPr>
      <w:r w:rsidRPr="003630F4">
        <w:rPr>
          <w:webHidden/>
          <w:sz w:val="22"/>
          <w:szCs w:val="22"/>
        </w:rPr>
        <w:t>IPA II</w:t>
      </w:r>
      <w:r w:rsidR="00773927" w:rsidRPr="003630F4">
        <w:rPr>
          <w:webHidden/>
          <w:sz w:val="22"/>
          <w:szCs w:val="22"/>
        </w:rPr>
        <w:t xml:space="preserve"> – </w:t>
      </w:r>
      <w:proofErr w:type="spellStart"/>
      <w:r w:rsidR="00773927" w:rsidRPr="003630F4">
        <w:rPr>
          <w:webHidden/>
          <w:sz w:val="22"/>
          <w:szCs w:val="22"/>
        </w:rPr>
        <w:t>sektorski</w:t>
      </w:r>
      <w:proofErr w:type="spellEnd"/>
      <w:r w:rsidR="00773927" w:rsidRPr="003630F4">
        <w:rPr>
          <w:webHidden/>
          <w:sz w:val="22"/>
          <w:szCs w:val="22"/>
        </w:rPr>
        <w:t xml:space="preserve"> </w:t>
      </w:r>
      <w:proofErr w:type="spellStart"/>
      <w:r w:rsidR="00773927" w:rsidRPr="003630F4">
        <w:rPr>
          <w:webHidden/>
          <w:sz w:val="22"/>
          <w:szCs w:val="22"/>
        </w:rPr>
        <w:t>pristup</w:t>
      </w:r>
      <w:proofErr w:type="spellEnd"/>
    </w:p>
    <w:p w:rsidR="00773927" w:rsidRPr="003630F4" w:rsidRDefault="00773927" w:rsidP="00491989">
      <w:pPr>
        <w:numPr>
          <w:ilvl w:val="0"/>
          <w:numId w:val="2"/>
        </w:numPr>
        <w:rPr>
          <w:webHidden/>
          <w:sz w:val="22"/>
          <w:szCs w:val="22"/>
        </w:rPr>
      </w:pPr>
      <w:r w:rsidRPr="003630F4">
        <w:rPr>
          <w:webHidden/>
          <w:sz w:val="22"/>
          <w:szCs w:val="22"/>
        </w:rPr>
        <w:t xml:space="preserve">IPA II – </w:t>
      </w:r>
      <w:proofErr w:type="spellStart"/>
      <w:r w:rsidRPr="003630F4">
        <w:rPr>
          <w:webHidden/>
          <w:sz w:val="22"/>
          <w:szCs w:val="22"/>
        </w:rPr>
        <w:t>programi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prekogranične</w:t>
      </w:r>
      <w:proofErr w:type="spellEnd"/>
      <w:r w:rsidRPr="003630F4">
        <w:rPr>
          <w:webHidden/>
          <w:sz w:val="22"/>
          <w:szCs w:val="22"/>
        </w:rPr>
        <w:t xml:space="preserve"> i </w:t>
      </w:r>
      <w:proofErr w:type="spellStart"/>
      <w:r w:rsidRPr="003630F4">
        <w:rPr>
          <w:webHidden/>
          <w:sz w:val="22"/>
          <w:szCs w:val="22"/>
        </w:rPr>
        <w:t>transnacionalne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saradnje</w:t>
      </w:r>
      <w:proofErr w:type="spellEnd"/>
      <w:r w:rsidRPr="003630F4">
        <w:rPr>
          <w:webHidden/>
          <w:sz w:val="22"/>
          <w:szCs w:val="22"/>
        </w:rPr>
        <w:t xml:space="preserve"> </w:t>
      </w:r>
    </w:p>
    <w:p w:rsidR="00773927" w:rsidRPr="003630F4" w:rsidRDefault="00773927" w:rsidP="00491989">
      <w:pPr>
        <w:numPr>
          <w:ilvl w:val="0"/>
          <w:numId w:val="2"/>
        </w:numPr>
        <w:rPr>
          <w:webHidden/>
          <w:sz w:val="22"/>
          <w:szCs w:val="22"/>
        </w:rPr>
      </w:pPr>
      <w:r w:rsidRPr="003630F4">
        <w:rPr>
          <w:webHidden/>
          <w:sz w:val="22"/>
          <w:szCs w:val="22"/>
        </w:rPr>
        <w:t xml:space="preserve">IPA II – </w:t>
      </w:r>
      <w:proofErr w:type="spellStart"/>
      <w:r w:rsidRPr="003630F4">
        <w:rPr>
          <w:webHidden/>
          <w:sz w:val="22"/>
          <w:szCs w:val="22"/>
        </w:rPr>
        <w:t>višekorisnička</w:t>
      </w:r>
      <w:proofErr w:type="spellEnd"/>
      <w:r w:rsidRPr="003630F4">
        <w:rPr>
          <w:webHidden/>
          <w:sz w:val="22"/>
          <w:szCs w:val="22"/>
        </w:rPr>
        <w:t xml:space="preserve"> IPA II – region i </w:t>
      </w:r>
      <w:proofErr w:type="spellStart"/>
      <w:r w:rsidRPr="003630F4">
        <w:rPr>
          <w:webHidden/>
          <w:sz w:val="22"/>
          <w:szCs w:val="22"/>
        </w:rPr>
        <w:t>projekti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od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zajedničkog</w:t>
      </w:r>
      <w:proofErr w:type="spellEnd"/>
      <w:r w:rsidRPr="003630F4">
        <w:rPr>
          <w:webHidden/>
          <w:sz w:val="22"/>
          <w:szCs w:val="22"/>
        </w:rPr>
        <w:t xml:space="preserve"> </w:t>
      </w:r>
      <w:proofErr w:type="spellStart"/>
      <w:r w:rsidRPr="003630F4">
        <w:rPr>
          <w:webHidden/>
          <w:sz w:val="22"/>
          <w:szCs w:val="22"/>
        </w:rPr>
        <w:t>interesa</w:t>
      </w:r>
      <w:proofErr w:type="spellEnd"/>
    </w:p>
    <w:p w:rsidR="009A24E3" w:rsidRPr="003630F4" w:rsidRDefault="009A24E3" w:rsidP="00491989">
      <w:pPr>
        <w:numPr>
          <w:ilvl w:val="0"/>
          <w:numId w:val="2"/>
        </w:numPr>
        <w:rPr>
          <w:webHidden/>
          <w:sz w:val="22"/>
          <w:szCs w:val="22"/>
          <w:lang w:val="fr-FR"/>
        </w:rPr>
      </w:pPr>
      <w:r w:rsidRPr="003630F4">
        <w:rPr>
          <w:webHidden/>
          <w:sz w:val="22"/>
          <w:szCs w:val="22"/>
          <w:lang w:val="fr-FR"/>
        </w:rPr>
        <w:t xml:space="preserve">IPA III – </w:t>
      </w:r>
      <w:proofErr w:type="spellStart"/>
      <w:r w:rsidRPr="003630F4">
        <w:rPr>
          <w:webHidden/>
          <w:sz w:val="22"/>
          <w:szCs w:val="22"/>
          <w:lang w:val="fr-FR"/>
        </w:rPr>
        <w:t>ciljevi</w:t>
      </w:r>
      <w:proofErr w:type="spellEnd"/>
      <w:r w:rsidRPr="003630F4">
        <w:rPr>
          <w:webHidden/>
          <w:sz w:val="22"/>
          <w:szCs w:val="22"/>
          <w:lang w:val="fr-FR"/>
        </w:rPr>
        <w:t xml:space="preserve">, </w:t>
      </w:r>
      <w:proofErr w:type="spellStart"/>
      <w:r w:rsidRPr="003630F4">
        <w:rPr>
          <w:webHidden/>
          <w:sz w:val="22"/>
          <w:szCs w:val="22"/>
          <w:lang w:val="fr-FR"/>
        </w:rPr>
        <w:t>prozori</w:t>
      </w:r>
      <w:proofErr w:type="spellEnd"/>
      <w:r w:rsidRPr="003630F4">
        <w:rPr>
          <w:webHidden/>
          <w:sz w:val="22"/>
          <w:szCs w:val="22"/>
          <w:lang w:val="fr-FR"/>
        </w:rPr>
        <w:t xml:space="preserve">, </w:t>
      </w:r>
      <w:proofErr w:type="spellStart"/>
      <w:r w:rsidRPr="003630F4">
        <w:rPr>
          <w:webHidden/>
          <w:sz w:val="22"/>
          <w:szCs w:val="22"/>
          <w:lang w:val="fr-FR"/>
        </w:rPr>
        <w:t>izazovi</w:t>
      </w:r>
      <w:proofErr w:type="spellEnd"/>
      <w:r w:rsidRPr="003630F4">
        <w:rPr>
          <w:webHidden/>
          <w:sz w:val="22"/>
          <w:szCs w:val="22"/>
          <w:lang w:val="fr-FR"/>
        </w:rPr>
        <w:t xml:space="preserve"> </w:t>
      </w:r>
      <w:proofErr w:type="spellStart"/>
      <w:r w:rsidRPr="003630F4">
        <w:rPr>
          <w:webHidden/>
          <w:sz w:val="22"/>
          <w:szCs w:val="22"/>
          <w:lang w:val="fr-FR"/>
        </w:rPr>
        <w:t>programiranja</w:t>
      </w:r>
      <w:proofErr w:type="spellEnd"/>
    </w:p>
    <w:p w:rsidR="009A24E3" w:rsidRDefault="009A24E3" w:rsidP="009A24E3">
      <w:pPr>
        <w:rPr>
          <w:webHidden/>
          <w:lang w:val="fr-FR"/>
        </w:rPr>
      </w:pPr>
    </w:p>
    <w:p w:rsidR="009A24E3" w:rsidRDefault="009A24E3" w:rsidP="009A24E3">
      <w:pPr>
        <w:rPr>
          <w:webHidden/>
          <w:lang w:val="fr-FR"/>
        </w:rPr>
      </w:pPr>
    </w:p>
    <w:p w:rsidR="009A24E3" w:rsidRPr="00252E83" w:rsidRDefault="009A24E3" w:rsidP="009A24E3">
      <w:pPr>
        <w:pStyle w:val="ListParagraph"/>
        <w:numPr>
          <w:ilvl w:val="0"/>
          <w:numId w:val="7"/>
        </w:numPr>
        <w:rPr>
          <w:b/>
          <w:webHidden/>
          <w:highlight w:val="yellow"/>
          <w:lang w:val="fr-FR"/>
        </w:rPr>
      </w:pPr>
      <w:r w:rsidRPr="00252E83">
        <w:rPr>
          <w:b/>
          <w:webHidden/>
          <w:highlight w:val="yellow"/>
          <w:lang w:val="fr-FR"/>
        </w:rPr>
        <w:t>ODGOVARAJU SE PO TRI PITANJA NA USMENOM ISPITU !!</w:t>
      </w:r>
    </w:p>
    <w:p w:rsidR="00894279" w:rsidRPr="009A24E3" w:rsidRDefault="00894279" w:rsidP="00894279">
      <w:pPr>
        <w:ind w:left="284"/>
        <w:rPr>
          <w:webHidden/>
          <w:lang w:val="fr-FR"/>
        </w:rPr>
      </w:pPr>
      <w:bookmarkStart w:id="0" w:name="_GoBack"/>
      <w:bookmarkEnd w:id="0"/>
    </w:p>
    <w:p w:rsidR="00491989" w:rsidRPr="009A24E3" w:rsidRDefault="00491989" w:rsidP="00491989">
      <w:pPr>
        <w:ind w:left="360"/>
        <w:rPr>
          <w:webHidden/>
          <w:lang w:val="fr-FR"/>
        </w:rPr>
      </w:pPr>
    </w:p>
    <w:p w:rsidR="0062708F" w:rsidRPr="009A24E3" w:rsidRDefault="0062708F" w:rsidP="007328AF">
      <w:pPr>
        <w:rPr>
          <w:sz w:val="22"/>
          <w:szCs w:val="22"/>
          <w:lang w:val="fr-FR"/>
        </w:rPr>
      </w:pPr>
    </w:p>
    <w:sectPr w:rsidR="0062708F" w:rsidRPr="009A24E3" w:rsidSect="00281AD8">
      <w:footerReference w:type="even" r:id="rId7"/>
      <w:footerReference w:type="default" r:id="rId8"/>
      <w:pgSz w:w="12240" w:h="15840"/>
      <w:pgMar w:top="1134" w:right="1260" w:bottom="90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64B" w:rsidRDefault="0027264B">
      <w:r>
        <w:separator/>
      </w:r>
    </w:p>
  </w:endnote>
  <w:endnote w:type="continuationSeparator" w:id="0">
    <w:p w:rsidR="0027264B" w:rsidRDefault="00272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Pro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 Cond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inio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094" w:rsidRDefault="00557959" w:rsidP="006732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409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54094" w:rsidRDefault="006540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094" w:rsidRDefault="00557959" w:rsidP="006732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409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2E83">
      <w:rPr>
        <w:rStyle w:val="PageNumber"/>
        <w:noProof/>
      </w:rPr>
      <w:t>2</w:t>
    </w:r>
    <w:r>
      <w:rPr>
        <w:rStyle w:val="PageNumber"/>
      </w:rPr>
      <w:fldChar w:fldCharType="end"/>
    </w:r>
  </w:p>
  <w:p w:rsidR="00654094" w:rsidRDefault="006540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64B" w:rsidRDefault="0027264B">
      <w:r>
        <w:separator/>
      </w:r>
    </w:p>
  </w:footnote>
  <w:footnote w:type="continuationSeparator" w:id="0">
    <w:p w:rsidR="0027264B" w:rsidRDefault="00272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F4F0F"/>
    <w:multiLevelType w:val="hybridMultilevel"/>
    <w:tmpl w:val="74F67DBE"/>
    <w:lvl w:ilvl="0" w:tplc="9D86B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8E04A9"/>
    <w:multiLevelType w:val="hybridMultilevel"/>
    <w:tmpl w:val="DF208E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E16CB0"/>
    <w:multiLevelType w:val="hybridMultilevel"/>
    <w:tmpl w:val="FD0EA23A"/>
    <w:lvl w:ilvl="0" w:tplc="9D86B0D6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3" w15:restartNumberingAfterBreak="0">
    <w:nsid w:val="266C2E12"/>
    <w:multiLevelType w:val="hybridMultilevel"/>
    <w:tmpl w:val="A7F4D364"/>
    <w:lvl w:ilvl="0" w:tplc="9D86B0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E029EA"/>
    <w:multiLevelType w:val="hybridMultilevel"/>
    <w:tmpl w:val="4A8ADE4E"/>
    <w:lvl w:ilvl="0" w:tplc="9D86B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87C6B"/>
    <w:multiLevelType w:val="hybridMultilevel"/>
    <w:tmpl w:val="E29070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0C402F"/>
    <w:multiLevelType w:val="hybridMultilevel"/>
    <w:tmpl w:val="289C5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FA"/>
    <w:rsid w:val="00002FC1"/>
    <w:rsid w:val="00075A66"/>
    <w:rsid w:val="00095CB6"/>
    <w:rsid w:val="00110D60"/>
    <w:rsid w:val="00164826"/>
    <w:rsid w:val="00185A24"/>
    <w:rsid w:val="001A328C"/>
    <w:rsid w:val="001B0F3E"/>
    <w:rsid w:val="001E027A"/>
    <w:rsid w:val="001E0508"/>
    <w:rsid w:val="001F607D"/>
    <w:rsid w:val="001F73CA"/>
    <w:rsid w:val="00206BF3"/>
    <w:rsid w:val="00214292"/>
    <w:rsid w:val="00252E83"/>
    <w:rsid w:val="00265612"/>
    <w:rsid w:val="0027264B"/>
    <w:rsid w:val="00281AD8"/>
    <w:rsid w:val="00283E27"/>
    <w:rsid w:val="002D5C9A"/>
    <w:rsid w:val="002F0EA7"/>
    <w:rsid w:val="002F6A4E"/>
    <w:rsid w:val="003228CD"/>
    <w:rsid w:val="00330A4C"/>
    <w:rsid w:val="003630F4"/>
    <w:rsid w:val="0036582E"/>
    <w:rsid w:val="003F01E0"/>
    <w:rsid w:val="00414056"/>
    <w:rsid w:val="00452BFA"/>
    <w:rsid w:val="00491989"/>
    <w:rsid w:val="00493C61"/>
    <w:rsid w:val="004F12CA"/>
    <w:rsid w:val="004F58E0"/>
    <w:rsid w:val="00557959"/>
    <w:rsid w:val="005C30B6"/>
    <w:rsid w:val="00600A04"/>
    <w:rsid w:val="00602F7E"/>
    <w:rsid w:val="00611064"/>
    <w:rsid w:val="0062708F"/>
    <w:rsid w:val="0062713B"/>
    <w:rsid w:val="00643529"/>
    <w:rsid w:val="00654094"/>
    <w:rsid w:val="00673296"/>
    <w:rsid w:val="00696236"/>
    <w:rsid w:val="006C02BA"/>
    <w:rsid w:val="00721E86"/>
    <w:rsid w:val="00724370"/>
    <w:rsid w:val="007328AF"/>
    <w:rsid w:val="007527C7"/>
    <w:rsid w:val="00773927"/>
    <w:rsid w:val="00776F4B"/>
    <w:rsid w:val="007D3462"/>
    <w:rsid w:val="008248B2"/>
    <w:rsid w:val="008335BC"/>
    <w:rsid w:val="0085094C"/>
    <w:rsid w:val="00894279"/>
    <w:rsid w:val="008F1DA7"/>
    <w:rsid w:val="00907975"/>
    <w:rsid w:val="00920D24"/>
    <w:rsid w:val="00950948"/>
    <w:rsid w:val="009A24E3"/>
    <w:rsid w:val="009A716D"/>
    <w:rsid w:val="009B5757"/>
    <w:rsid w:val="00A03787"/>
    <w:rsid w:val="00A12AF4"/>
    <w:rsid w:val="00A36321"/>
    <w:rsid w:val="00A55834"/>
    <w:rsid w:val="00A81FEE"/>
    <w:rsid w:val="00B04B80"/>
    <w:rsid w:val="00B30485"/>
    <w:rsid w:val="00B56A1D"/>
    <w:rsid w:val="00B80610"/>
    <w:rsid w:val="00B95134"/>
    <w:rsid w:val="00BA4324"/>
    <w:rsid w:val="00BC4082"/>
    <w:rsid w:val="00BD1A49"/>
    <w:rsid w:val="00BE0DD4"/>
    <w:rsid w:val="00C06909"/>
    <w:rsid w:val="00C403E8"/>
    <w:rsid w:val="00C97091"/>
    <w:rsid w:val="00CD06DF"/>
    <w:rsid w:val="00D40085"/>
    <w:rsid w:val="00D4786D"/>
    <w:rsid w:val="00D57240"/>
    <w:rsid w:val="00DD4AEF"/>
    <w:rsid w:val="00DE42CA"/>
    <w:rsid w:val="00DE48D9"/>
    <w:rsid w:val="00DF73EC"/>
    <w:rsid w:val="00E46168"/>
    <w:rsid w:val="00EC4953"/>
    <w:rsid w:val="00EE408D"/>
    <w:rsid w:val="00F05446"/>
    <w:rsid w:val="00F1484D"/>
    <w:rsid w:val="00F40DBE"/>
    <w:rsid w:val="00F678AF"/>
    <w:rsid w:val="00FA6B68"/>
    <w:rsid w:val="00FB19C0"/>
    <w:rsid w:val="00FB7842"/>
    <w:rsid w:val="00FD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17A403B-6495-4C63-98F9-17ECDD6E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BF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2B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aliases w:val="Heading 2 Char Char"/>
    <w:basedOn w:val="Normal"/>
    <w:next w:val="Normal"/>
    <w:link w:val="Heading2Char1"/>
    <w:qFormat/>
    <w:rsid w:val="00452BF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sr-Latn-CS"/>
    </w:rPr>
  </w:style>
  <w:style w:type="paragraph" w:styleId="Heading3">
    <w:name w:val="heading 3"/>
    <w:aliases w:val=" Char"/>
    <w:basedOn w:val="Normal"/>
    <w:next w:val="Normal"/>
    <w:link w:val="Heading3Char"/>
    <w:qFormat/>
    <w:rsid w:val="00452B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sr-Latn-CS"/>
    </w:rPr>
  </w:style>
  <w:style w:type="paragraph" w:styleId="Heading4">
    <w:name w:val="heading 4"/>
    <w:aliases w:val="sanja"/>
    <w:basedOn w:val="Normal"/>
    <w:next w:val="Normal"/>
    <w:link w:val="Heading4Char"/>
    <w:qFormat/>
    <w:rsid w:val="00452BFA"/>
    <w:pPr>
      <w:keepNext/>
      <w:spacing w:before="240" w:after="60"/>
      <w:outlineLvl w:val="3"/>
    </w:pPr>
    <w:rPr>
      <w:b/>
      <w:bCs/>
      <w:sz w:val="28"/>
      <w:szCs w:val="28"/>
      <w:lang w:val="sr-Latn-CS"/>
    </w:rPr>
  </w:style>
  <w:style w:type="paragraph" w:styleId="Heading5">
    <w:name w:val="heading 5"/>
    <w:basedOn w:val="Normal"/>
    <w:next w:val="Normal"/>
    <w:link w:val="Heading5Char"/>
    <w:qFormat/>
    <w:rsid w:val="00452BFA"/>
    <w:pPr>
      <w:spacing w:before="240" w:after="60"/>
      <w:outlineLvl w:val="4"/>
    </w:pPr>
    <w:rPr>
      <w:b/>
      <w:bCs/>
      <w:i/>
      <w:iCs/>
      <w:sz w:val="26"/>
      <w:szCs w:val="26"/>
      <w:lang w:val="sr-Latn-CS"/>
    </w:rPr>
  </w:style>
  <w:style w:type="paragraph" w:styleId="Heading6">
    <w:name w:val="heading 6"/>
    <w:basedOn w:val="Normal"/>
    <w:next w:val="Normal"/>
    <w:link w:val="Heading6Char"/>
    <w:qFormat/>
    <w:rsid w:val="00452BFA"/>
    <w:pPr>
      <w:spacing w:before="240" w:after="60"/>
      <w:outlineLvl w:val="5"/>
    </w:pPr>
    <w:rPr>
      <w:b/>
      <w:bCs/>
      <w:sz w:val="22"/>
      <w:szCs w:val="22"/>
      <w:lang w:val="sr-Latn-CS"/>
    </w:rPr>
  </w:style>
  <w:style w:type="paragraph" w:styleId="Heading7">
    <w:name w:val="heading 7"/>
    <w:basedOn w:val="Normal"/>
    <w:next w:val="Normal"/>
    <w:link w:val="Heading7Char"/>
    <w:qFormat/>
    <w:rsid w:val="00452BFA"/>
    <w:pPr>
      <w:spacing w:before="240" w:after="60"/>
      <w:outlineLvl w:val="6"/>
    </w:pPr>
    <w:rPr>
      <w:lang w:val="sr-Latn-CS"/>
    </w:rPr>
  </w:style>
  <w:style w:type="paragraph" w:styleId="Heading8">
    <w:name w:val="heading 8"/>
    <w:basedOn w:val="Normal"/>
    <w:next w:val="Normal"/>
    <w:link w:val="Heading8Char"/>
    <w:qFormat/>
    <w:rsid w:val="00452BFA"/>
    <w:pPr>
      <w:spacing w:before="240" w:after="60"/>
      <w:outlineLvl w:val="7"/>
    </w:pPr>
    <w:rPr>
      <w:i/>
      <w:iCs/>
      <w:lang w:val="sr-Latn-CS"/>
    </w:rPr>
  </w:style>
  <w:style w:type="paragraph" w:styleId="Heading9">
    <w:name w:val="heading 9"/>
    <w:basedOn w:val="Normal"/>
    <w:next w:val="Normal"/>
    <w:link w:val="Heading9Char"/>
    <w:qFormat/>
    <w:rsid w:val="00452BFA"/>
    <w:pPr>
      <w:spacing w:before="240" w:after="60"/>
      <w:outlineLvl w:val="8"/>
    </w:pPr>
    <w:rPr>
      <w:rFonts w:ascii="Arial" w:hAnsi="Arial" w:cs="Arial"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52BFA"/>
    <w:rPr>
      <w:rFonts w:ascii="Arial" w:hAnsi="Arial" w:cs="Arial"/>
      <w:b/>
      <w:bCs/>
      <w:kern w:val="32"/>
      <w:sz w:val="32"/>
      <w:szCs w:val="32"/>
      <w:lang w:val="en-GB" w:eastAsia="en-US" w:bidi="ar-SA"/>
    </w:rPr>
  </w:style>
  <w:style w:type="character" w:customStyle="1" w:styleId="Heading2Char1">
    <w:name w:val="Heading 2 Char1"/>
    <w:aliases w:val="Heading 2 Char Char Char"/>
    <w:link w:val="Heading2"/>
    <w:rsid w:val="00452BFA"/>
    <w:rPr>
      <w:rFonts w:ascii="Arial" w:hAnsi="Arial" w:cs="Arial"/>
      <w:b/>
      <w:bCs/>
      <w:i/>
      <w:iCs/>
      <w:sz w:val="28"/>
      <w:szCs w:val="28"/>
      <w:lang w:val="sr-Latn-CS" w:eastAsia="en-US" w:bidi="ar-SA"/>
    </w:rPr>
  </w:style>
  <w:style w:type="character" w:customStyle="1" w:styleId="Heading3Char">
    <w:name w:val="Heading 3 Char"/>
    <w:aliases w:val=" Char Char"/>
    <w:link w:val="Heading3"/>
    <w:rsid w:val="00452BFA"/>
    <w:rPr>
      <w:rFonts w:ascii="Arial" w:hAnsi="Arial" w:cs="Arial"/>
      <w:b/>
      <w:bCs/>
      <w:sz w:val="26"/>
      <w:szCs w:val="26"/>
      <w:lang w:val="sr-Latn-CS" w:eastAsia="en-US" w:bidi="ar-SA"/>
    </w:rPr>
  </w:style>
  <w:style w:type="character" w:customStyle="1" w:styleId="Heading4Char">
    <w:name w:val="Heading 4 Char"/>
    <w:aliases w:val="sanja Char"/>
    <w:link w:val="Heading4"/>
    <w:rsid w:val="00452BFA"/>
    <w:rPr>
      <w:b/>
      <w:bCs/>
      <w:sz w:val="28"/>
      <w:szCs w:val="28"/>
      <w:lang w:val="sr-Latn-CS" w:eastAsia="en-US" w:bidi="ar-SA"/>
    </w:rPr>
  </w:style>
  <w:style w:type="character" w:customStyle="1" w:styleId="Heading5Char">
    <w:name w:val="Heading 5 Char"/>
    <w:link w:val="Heading5"/>
    <w:rsid w:val="00452BFA"/>
    <w:rPr>
      <w:b/>
      <w:bCs/>
      <w:i/>
      <w:iCs/>
      <w:sz w:val="26"/>
      <w:szCs w:val="26"/>
      <w:lang w:val="sr-Latn-CS" w:eastAsia="en-US" w:bidi="ar-SA"/>
    </w:rPr>
  </w:style>
  <w:style w:type="character" w:customStyle="1" w:styleId="Heading6Char">
    <w:name w:val="Heading 6 Char"/>
    <w:link w:val="Heading6"/>
    <w:semiHidden/>
    <w:rsid w:val="00452BFA"/>
    <w:rPr>
      <w:b/>
      <w:bCs/>
      <w:sz w:val="22"/>
      <w:szCs w:val="22"/>
      <w:lang w:val="sr-Latn-CS" w:eastAsia="en-US" w:bidi="ar-SA"/>
    </w:rPr>
  </w:style>
  <w:style w:type="character" w:customStyle="1" w:styleId="Heading7Char">
    <w:name w:val="Heading 7 Char"/>
    <w:link w:val="Heading7"/>
    <w:semiHidden/>
    <w:rsid w:val="00452BFA"/>
    <w:rPr>
      <w:sz w:val="24"/>
      <w:szCs w:val="24"/>
      <w:lang w:val="sr-Latn-CS" w:eastAsia="en-US" w:bidi="ar-SA"/>
    </w:rPr>
  </w:style>
  <w:style w:type="character" w:customStyle="1" w:styleId="Heading8Char">
    <w:name w:val="Heading 8 Char"/>
    <w:link w:val="Heading8"/>
    <w:semiHidden/>
    <w:rsid w:val="00452BFA"/>
    <w:rPr>
      <w:i/>
      <w:iCs/>
      <w:sz w:val="24"/>
      <w:szCs w:val="24"/>
      <w:lang w:val="sr-Latn-CS" w:eastAsia="en-US" w:bidi="ar-SA"/>
    </w:rPr>
  </w:style>
  <w:style w:type="character" w:customStyle="1" w:styleId="Heading9Char">
    <w:name w:val="Heading 9 Char"/>
    <w:link w:val="Heading9"/>
    <w:semiHidden/>
    <w:locked/>
    <w:rsid w:val="00452BFA"/>
    <w:rPr>
      <w:rFonts w:ascii="Arial" w:hAnsi="Arial" w:cs="Arial"/>
      <w:sz w:val="22"/>
      <w:szCs w:val="22"/>
      <w:lang w:val="sr-Latn-CS" w:eastAsia="en-US" w:bidi="ar-SA"/>
    </w:rPr>
  </w:style>
  <w:style w:type="paragraph" w:styleId="NormalWeb">
    <w:name w:val="Normal (Web)"/>
    <w:aliases w:val="webb, webb"/>
    <w:basedOn w:val="Normal"/>
    <w:rsid w:val="00452BFA"/>
    <w:pPr>
      <w:spacing w:before="100" w:beforeAutospacing="1" w:after="100" w:afterAutospacing="1"/>
    </w:pPr>
    <w:rPr>
      <w:rFonts w:eastAsia="MS Mincho"/>
      <w:lang w:eastAsia="ja-JP"/>
    </w:rPr>
  </w:style>
  <w:style w:type="paragraph" w:styleId="Footer">
    <w:name w:val="footer"/>
    <w:basedOn w:val="Normal"/>
    <w:link w:val="FooterChar"/>
    <w:rsid w:val="00452BF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52BFA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452BFA"/>
  </w:style>
  <w:style w:type="paragraph" w:styleId="FootnoteText">
    <w:name w:val="footnote text"/>
    <w:aliases w:val="single space,footnote text,Footnote Text Char Char,Footnote Text Char Char Char,Footnote Text Char,FOOTNOTES,fn,Fußnote,ft,Footnote Text Char1 Char Char,Footnote Text Char Char1 Char Char,Footnote Text Char Char Char Char Char Char,f"/>
    <w:basedOn w:val="Normal"/>
    <w:link w:val="FootnoteTextChar1"/>
    <w:semiHidden/>
    <w:rsid w:val="00452BFA"/>
    <w:rPr>
      <w:sz w:val="20"/>
      <w:szCs w:val="20"/>
      <w:lang w:val="sr-Latn-CS"/>
    </w:rPr>
  </w:style>
  <w:style w:type="character" w:customStyle="1" w:styleId="FootnoteTextChar1">
    <w:name w:val="Footnote Text Char1"/>
    <w:aliases w:val="single space Char,footnote text Char,Footnote Text Char Char Char1,Footnote Text Char Char Char Char,Footnote Text Char Char1,FOOTNOTES Char,fn Char,Fußnote Char,ft Char,Footnote Text Char1 Char Char Char,f Char"/>
    <w:link w:val="FootnoteText"/>
    <w:locked/>
    <w:rsid w:val="00452BFA"/>
    <w:rPr>
      <w:lang w:val="sr-Latn-CS" w:eastAsia="en-US" w:bidi="ar-SA"/>
    </w:rPr>
  </w:style>
  <w:style w:type="paragraph" w:styleId="BodyText">
    <w:name w:val="Body Text"/>
    <w:aliases w:val="uvlaka 3,uvlaka 2, uvlaka 3,  uvlaka 2"/>
    <w:basedOn w:val="Normal"/>
    <w:link w:val="BodyTextChar"/>
    <w:rsid w:val="00452BFA"/>
    <w:pPr>
      <w:spacing w:after="120"/>
    </w:pPr>
    <w:rPr>
      <w:lang w:val="sr-Latn-CS"/>
    </w:rPr>
  </w:style>
  <w:style w:type="character" w:customStyle="1" w:styleId="BodyTextChar">
    <w:name w:val="Body Text Char"/>
    <w:aliases w:val="uvlaka 3 Char,uvlaka 2 Char, uvlaka 3 Char,  uvlaka 2 Char"/>
    <w:link w:val="BodyText"/>
    <w:rsid w:val="00452BFA"/>
    <w:rPr>
      <w:sz w:val="24"/>
      <w:szCs w:val="24"/>
      <w:lang w:val="sr-Latn-CS" w:eastAsia="en-US" w:bidi="ar-SA"/>
    </w:rPr>
  </w:style>
  <w:style w:type="paragraph" w:styleId="BodyText2">
    <w:name w:val="Body Text 2"/>
    <w:basedOn w:val="Normal"/>
    <w:rsid w:val="00452BFA"/>
    <w:pPr>
      <w:spacing w:after="120" w:line="480" w:lineRule="auto"/>
    </w:pPr>
    <w:rPr>
      <w:lang w:val="sr-Latn-CS"/>
    </w:rPr>
  </w:style>
  <w:style w:type="paragraph" w:customStyle="1" w:styleId="Typedudocument">
    <w:name w:val="Type du document"/>
    <w:basedOn w:val="Normal"/>
    <w:next w:val="Normal"/>
    <w:rsid w:val="00452BFA"/>
    <w:rPr>
      <w:lang w:val="sr-Latn-CS"/>
    </w:rPr>
  </w:style>
  <w:style w:type="paragraph" w:styleId="BodyTextIndent2">
    <w:name w:val="Body Text Indent 2"/>
    <w:basedOn w:val="Normal"/>
    <w:link w:val="BodyTextIndent2Char"/>
    <w:rsid w:val="00452BFA"/>
    <w:pPr>
      <w:spacing w:after="120" w:line="480" w:lineRule="auto"/>
      <w:ind w:left="283"/>
    </w:pPr>
    <w:rPr>
      <w:lang w:val="sr-Latn-CS"/>
    </w:rPr>
  </w:style>
  <w:style w:type="character" w:customStyle="1" w:styleId="BodyTextIndent2Char">
    <w:name w:val="Body Text Indent 2 Char"/>
    <w:link w:val="BodyTextIndent2"/>
    <w:semiHidden/>
    <w:rsid w:val="00452BFA"/>
    <w:rPr>
      <w:sz w:val="24"/>
      <w:szCs w:val="24"/>
      <w:lang w:val="sr-Latn-CS" w:eastAsia="en-US" w:bidi="ar-SA"/>
    </w:rPr>
  </w:style>
  <w:style w:type="paragraph" w:styleId="BodyTextIndent">
    <w:name w:val="Body Text Indent"/>
    <w:basedOn w:val="Normal"/>
    <w:rsid w:val="00452BFA"/>
    <w:pPr>
      <w:spacing w:after="120"/>
      <w:ind w:left="283"/>
    </w:pPr>
    <w:rPr>
      <w:lang w:val="sr-Latn-CS"/>
    </w:rPr>
  </w:style>
  <w:style w:type="paragraph" w:customStyle="1" w:styleId="Prliminairetype">
    <w:name w:val="Préliminaire type"/>
    <w:basedOn w:val="Normal"/>
    <w:next w:val="Normal"/>
    <w:rsid w:val="00452BFA"/>
    <w:rPr>
      <w:lang w:val="sr-Latn-CS"/>
    </w:rPr>
  </w:style>
  <w:style w:type="paragraph" w:customStyle="1" w:styleId="3Tekst">
    <w:name w:val="3_Tekst"/>
    <w:basedOn w:val="Normal"/>
    <w:rsid w:val="00452BFA"/>
    <w:rPr>
      <w:lang w:val="sr-Latn-CS"/>
    </w:rPr>
  </w:style>
  <w:style w:type="paragraph" w:customStyle="1" w:styleId="1Zaglavlje">
    <w:name w:val="1_Zaglavlje"/>
    <w:basedOn w:val="Normal"/>
    <w:rsid w:val="00452BFA"/>
    <w:rPr>
      <w:lang w:val="sr-Latn-CS"/>
    </w:rPr>
  </w:style>
  <w:style w:type="paragraph" w:styleId="BodyText3">
    <w:name w:val="Body Text 3"/>
    <w:basedOn w:val="Normal"/>
    <w:link w:val="BodyText3Char"/>
    <w:rsid w:val="00452BFA"/>
    <w:pPr>
      <w:spacing w:after="120"/>
    </w:pPr>
    <w:rPr>
      <w:sz w:val="16"/>
      <w:szCs w:val="16"/>
      <w:lang w:val="sr-Latn-CS"/>
    </w:rPr>
  </w:style>
  <w:style w:type="character" w:customStyle="1" w:styleId="BodyText3Char">
    <w:name w:val="Body Text 3 Char"/>
    <w:link w:val="BodyText3"/>
    <w:semiHidden/>
    <w:rsid w:val="00452BFA"/>
    <w:rPr>
      <w:sz w:val="16"/>
      <w:szCs w:val="16"/>
      <w:lang w:val="sr-Latn-CS" w:eastAsia="en-US" w:bidi="ar-SA"/>
    </w:rPr>
  </w:style>
  <w:style w:type="character" w:styleId="Strong">
    <w:name w:val="Strong"/>
    <w:qFormat/>
    <w:rsid w:val="00452BFA"/>
    <w:rPr>
      <w:b/>
      <w:bCs/>
    </w:rPr>
  </w:style>
  <w:style w:type="paragraph" w:styleId="Caption">
    <w:name w:val="caption"/>
    <w:basedOn w:val="Normal"/>
    <w:next w:val="Normal"/>
    <w:qFormat/>
    <w:rsid w:val="00452BFA"/>
    <w:rPr>
      <w:b/>
      <w:bCs/>
      <w:sz w:val="20"/>
      <w:szCs w:val="20"/>
      <w:lang w:val="sr-Latn-CS"/>
    </w:rPr>
  </w:style>
  <w:style w:type="table" w:styleId="TableGrid">
    <w:name w:val="Table Grid"/>
    <w:basedOn w:val="TableNormal"/>
    <w:rsid w:val="00452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rsid w:val="00452BF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lang w:val="sr-Latn-CS"/>
    </w:rPr>
  </w:style>
  <w:style w:type="paragraph" w:styleId="Title">
    <w:name w:val="Title"/>
    <w:basedOn w:val="Normal"/>
    <w:link w:val="TitleChar"/>
    <w:qFormat/>
    <w:rsid w:val="00452BF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sr-Latn-CS"/>
    </w:rPr>
  </w:style>
  <w:style w:type="character" w:customStyle="1" w:styleId="TitleChar">
    <w:name w:val="Title Char"/>
    <w:link w:val="Title"/>
    <w:rsid w:val="00452BFA"/>
    <w:rPr>
      <w:rFonts w:ascii="Arial" w:hAnsi="Arial" w:cs="Arial"/>
      <w:b/>
      <w:bCs/>
      <w:kern w:val="28"/>
      <w:sz w:val="32"/>
      <w:szCs w:val="32"/>
      <w:lang w:val="sr-Latn-CS" w:eastAsia="en-US" w:bidi="ar-SA"/>
    </w:rPr>
  </w:style>
  <w:style w:type="table" w:styleId="TableElegant">
    <w:name w:val="Table Elegant"/>
    <w:basedOn w:val="TableNormal"/>
    <w:rsid w:val="00452BF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gnature">
    <w:name w:val="Signature"/>
    <w:basedOn w:val="Normal"/>
    <w:rsid w:val="00452BFA"/>
    <w:pPr>
      <w:ind w:left="4252"/>
    </w:pPr>
    <w:rPr>
      <w:lang w:val="sr-Latn-CS"/>
    </w:rPr>
  </w:style>
  <w:style w:type="paragraph" w:styleId="Header">
    <w:name w:val="header"/>
    <w:basedOn w:val="Normal"/>
    <w:link w:val="HeaderChar"/>
    <w:rsid w:val="00452BFA"/>
    <w:pPr>
      <w:tabs>
        <w:tab w:val="center" w:pos="4320"/>
        <w:tab w:val="right" w:pos="8640"/>
      </w:tabs>
    </w:pPr>
    <w:rPr>
      <w:lang w:val="sr-Latn-CS"/>
    </w:rPr>
  </w:style>
  <w:style w:type="character" w:customStyle="1" w:styleId="HeaderChar">
    <w:name w:val="Header Char"/>
    <w:link w:val="Header"/>
    <w:rsid w:val="00452BFA"/>
    <w:rPr>
      <w:sz w:val="24"/>
      <w:szCs w:val="24"/>
      <w:lang w:val="sr-Latn-CS" w:eastAsia="en-US" w:bidi="ar-SA"/>
    </w:rPr>
  </w:style>
  <w:style w:type="paragraph" w:customStyle="1" w:styleId="2Naslov">
    <w:name w:val="2_Naslov"/>
    <w:basedOn w:val="Title"/>
    <w:rsid w:val="00452BFA"/>
  </w:style>
  <w:style w:type="paragraph" w:customStyle="1" w:styleId="4Potpis">
    <w:name w:val="4_Potpis"/>
    <w:basedOn w:val="Normal"/>
    <w:rsid w:val="00452BFA"/>
    <w:rPr>
      <w:lang w:val="sr-Latn-CS"/>
    </w:rPr>
  </w:style>
  <w:style w:type="paragraph" w:styleId="ListBullet2">
    <w:name w:val="List Bullet 2"/>
    <w:basedOn w:val="Normal"/>
    <w:rsid w:val="00452BFA"/>
    <w:rPr>
      <w:lang w:val="sr-Latn-CS"/>
    </w:rPr>
  </w:style>
  <w:style w:type="character" w:customStyle="1" w:styleId="tekst1">
    <w:name w:val="tekst1"/>
    <w:rsid w:val="00452BFA"/>
    <w:rPr>
      <w:rFonts w:ascii="Myriad Pro" w:hAnsi="Myriad Pro" w:hint="default"/>
      <w:color w:val="000000"/>
      <w:sz w:val="17"/>
      <w:szCs w:val="17"/>
    </w:rPr>
  </w:style>
  <w:style w:type="paragraph" w:styleId="TOC4">
    <w:name w:val="toc 4"/>
    <w:basedOn w:val="Normal"/>
    <w:next w:val="Normal"/>
    <w:autoRedefine/>
    <w:semiHidden/>
    <w:rsid w:val="00452BFA"/>
    <w:pPr>
      <w:tabs>
        <w:tab w:val="right" w:leader="dot" w:pos="8640"/>
      </w:tabs>
      <w:ind w:left="720"/>
    </w:pPr>
    <w:rPr>
      <w:sz w:val="18"/>
      <w:szCs w:val="18"/>
      <w:lang w:val="sr-Latn-CS"/>
    </w:rPr>
  </w:style>
  <w:style w:type="paragraph" w:styleId="TOC1">
    <w:name w:val="toc 1"/>
    <w:basedOn w:val="Normal"/>
    <w:next w:val="Normal"/>
    <w:autoRedefine/>
    <w:semiHidden/>
    <w:rsid w:val="00164826"/>
    <w:pPr>
      <w:tabs>
        <w:tab w:val="right" w:leader="dot" w:pos="8640"/>
      </w:tabs>
      <w:spacing w:before="120" w:after="120"/>
    </w:pPr>
    <w:rPr>
      <w:b/>
      <w:bCs/>
      <w:caps/>
      <w:noProof/>
      <w:sz w:val="32"/>
      <w:szCs w:val="32"/>
      <w:lang w:val="sr-Latn-CS"/>
    </w:rPr>
  </w:style>
  <w:style w:type="paragraph" w:styleId="TOC2">
    <w:name w:val="toc 2"/>
    <w:basedOn w:val="Normal"/>
    <w:next w:val="Normal"/>
    <w:autoRedefine/>
    <w:semiHidden/>
    <w:rsid w:val="00452BFA"/>
    <w:pPr>
      <w:ind w:left="240"/>
    </w:pPr>
    <w:rPr>
      <w:smallCaps/>
      <w:sz w:val="20"/>
      <w:szCs w:val="20"/>
      <w:lang w:val="sr-Latn-CS"/>
    </w:rPr>
  </w:style>
  <w:style w:type="paragraph" w:styleId="TOC3">
    <w:name w:val="toc 3"/>
    <w:basedOn w:val="Normal"/>
    <w:next w:val="Normal"/>
    <w:autoRedefine/>
    <w:semiHidden/>
    <w:rsid w:val="00452BFA"/>
    <w:pPr>
      <w:tabs>
        <w:tab w:val="right" w:leader="dot" w:pos="8630"/>
      </w:tabs>
      <w:ind w:left="480"/>
    </w:pPr>
    <w:rPr>
      <w:i/>
      <w:iCs/>
      <w:sz w:val="20"/>
      <w:szCs w:val="20"/>
      <w:lang w:val="sr-Latn-CS"/>
    </w:rPr>
  </w:style>
  <w:style w:type="paragraph" w:styleId="TOC5">
    <w:name w:val="toc 5"/>
    <w:basedOn w:val="Normal"/>
    <w:next w:val="Normal"/>
    <w:autoRedefine/>
    <w:semiHidden/>
    <w:rsid w:val="00452BFA"/>
    <w:pPr>
      <w:ind w:left="960"/>
    </w:pPr>
    <w:rPr>
      <w:sz w:val="18"/>
      <w:szCs w:val="18"/>
      <w:lang w:val="sr-Latn-CS"/>
    </w:rPr>
  </w:style>
  <w:style w:type="paragraph" w:styleId="TOC6">
    <w:name w:val="toc 6"/>
    <w:basedOn w:val="Normal"/>
    <w:next w:val="Normal"/>
    <w:autoRedefine/>
    <w:semiHidden/>
    <w:rsid w:val="00452BFA"/>
    <w:pPr>
      <w:ind w:left="1200"/>
    </w:pPr>
    <w:rPr>
      <w:sz w:val="18"/>
      <w:szCs w:val="18"/>
      <w:lang w:val="sr-Latn-CS"/>
    </w:rPr>
  </w:style>
  <w:style w:type="paragraph" w:styleId="TOC7">
    <w:name w:val="toc 7"/>
    <w:basedOn w:val="Normal"/>
    <w:next w:val="Normal"/>
    <w:autoRedefine/>
    <w:semiHidden/>
    <w:rsid w:val="00452BFA"/>
    <w:pPr>
      <w:ind w:left="1440"/>
    </w:pPr>
    <w:rPr>
      <w:sz w:val="18"/>
      <w:szCs w:val="18"/>
      <w:lang w:val="sr-Latn-CS"/>
    </w:rPr>
  </w:style>
  <w:style w:type="paragraph" w:styleId="TOC8">
    <w:name w:val="toc 8"/>
    <w:basedOn w:val="Normal"/>
    <w:next w:val="Normal"/>
    <w:autoRedefine/>
    <w:semiHidden/>
    <w:rsid w:val="00452BFA"/>
    <w:pPr>
      <w:ind w:left="1680"/>
    </w:pPr>
    <w:rPr>
      <w:sz w:val="18"/>
      <w:szCs w:val="18"/>
      <w:lang w:val="sr-Latn-CS"/>
    </w:rPr>
  </w:style>
  <w:style w:type="paragraph" w:styleId="TOC9">
    <w:name w:val="toc 9"/>
    <w:basedOn w:val="Normal"/>
    <w:next w:val="Normal"/>
    <w:autoRedefine/>
    <w:semiHidden/>
    <w:rsid w:val="00452BFA"/>
    <w:pPr>
      <w:ind w:left="1920"/>
    </w:pPr>
    <w:rPr>
      <w:sz w:val="18"/>
      <w:szCs w:val="18"/>
      <w:lang w:val="sr-Latn-CS"/>
    </w:rPr>
  </w:style>
  <w:style w:type="character" w:customStyle="1" w:styleId="st">
    <w:name w:val="st"/>
    <w:basedOn w:val="DefaultParagraphFont"/>
    <w:rsid w:val="00452BFA"/>
  </w:style>
  <w:style w:type="character" w:styleId="Emphasis">
    <w:name w:val="Emphasis"/>
    <w:qFormat/>
    <w:rsid w:val="00452BFA"/>
    <w:rPr>
      <w:i/>
      <w:iCs/>
    </w:rPr>
  </w:style>
  <w:style w:type="paragraph" w:styleId="List">
    <w:name w:val="List"/>
    <w:basedOn w:val="Normal"/>
    <w:rsid w:val="00452BFA"/>
    <w:pPr>
      <w:ind w:left="360" w:hanging="360"/>
    </w:pPr>
    <w:rPr>
      <w:lang w:val="sr-Latn-CS"/>
    </w:rPr>
  </w:style>
  <w:style w:type="paragraph" w:customStyle="1" w:styleId="CharCharCharZnakZnakCharCharCharCharCharCharCharCharCharCharCharCharCharCharChar">
    <w:name w:val="Char Char Char Znak Znak Char Char Char Char Char Char Char Char Char Char Char Char Char Char Char"/>
    <w:basedOn w:val="Normal"/>
    <w:semiHidden/>
    <w:rsid w:val="00452BF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Default">
    <w:name w:val="Default"/>
    <w:rsid w:val="00452B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0">
    <w:name w:val="A0"/>
    <w:rsid w:val="00452BFA"/>
    <w:rPr>
      <w:rFonts w:ascii="MetaPro-Medium" w:hAnsi="MetaPro-Medium"/>
      <w:color w:val="000000"/>
      <w:sz w:val="44"/>
    </w:rPr>
  </w:style>
  <w:style w:type="paragraph" w:customStyle="1" w:styleId="ZnakZnak1CharCharZnakZnakZnakZnakCharCharZnakZnakCharZnakZnakCharCharCharCharCharCharCharCharCharChar">
    <w:name w:val="Znak Znak1 Char Char Znak Znak Znak Znak Char Char Znak Znak Char Znak Znak Char Char Char Char Char Char Char Char Char Char"/>
    <w:basedOn w:val="Normal"/>
    <w:rsid w:val="00452BF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CharChar">
    <w:name w:val="Char Char Char Char"/>
    <w:basedOn w:val="Normal"/>
    <w:rsid w:val="00452BFA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2">
    <w:name w:val="st2"/>
    <w:basedOn w:val="DefaultParagraphFont"/>
    <w:rsid w:val="00452BFA"/>
  </w:style>
  <w:style w:type="paragraph" w:customStyle="1" w:styleId="CharCharChar1CharCharCharChar">
    <w:name w:val="Char Char Char1 Char Char Char Char"/>
    <w:basedOn w:val="Normal"/>
    <w:rsid w:val="00452BF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Justified">
    <w:name w:val="Normal + Justified"/>
    <w:basedOn w:val="Normal"/>
    <w:link w:val="NormalJustifiedChar"/>
    <w:rsid w:val="00452BFA"/>
    <w:pPr>
      <w:jc w:val="both"/>
    </w:pPr>
    <w:rPr>
      <w:rFonts w:eastAsia="TimesNewRomanPSMT"/>
    </w:rPr>
  </w:style>
  <w:style w:type="character" w:customStyle="1" w:styleId="NormalJustifiedChar">
    <w:name w:val="Normal + Justified Char"/>
    <w:link w:val="NormalJustified"/>
    <w:rsid w:val="00452BFA"/>
    <w:rPr>
      <w:rFonts w:eastAsia="TimesNewRomanPSMT"/>
      <w:sz w:val="24"/>
      <w:szCs w:val="24"/>
      <w:lang w:val="en-US" w:eastAsia="en-US" w:bidi="ar-SA"/>
    </w:rPr>
  </w:style>
  <w:style w:type="paragraph" w:styleId="NoSpacing">
    <w:name w:val="No Spacing"/>
    <w:link w:val="NoSpacingChar"/>
    <w:qFormat/>
    <w:rsid w:val="00452BFA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rsid w:val="00452BFA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harCharChar1Char">
    <w:name w:val="Char Char Char1 Char"/>
    <w:basedOn w:val="Normal"/>
    <w:rsid w:val="00452BF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Style">
    <w:name w:val="Style"/>
    <w:rsid w:val="00452B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1">
    <w:name w:val="Style1"/>
    <w:basedOn w:val="NormalWeb"/>
    <w:rsid w:val="00452BFA"/>
    <w:pPr>
      <w:suppressAutoHyphens/>
      <w:spacing w:before="0" w:beforeAutospacing="0" w:after="120" w:afterAutospacing="0" w:line="360" w:lineRule="auto"/>
      <w:jc w:val="both"/>
    </w:pPr>
    <w:rPr>
      <w:rFonts w:eastAsia="Times New Roman" w:cs="Arial"/>
      <w:bCs/>
      <w:lang w:val="sr-Latn-CS" w:eastAsia="ar-SA"/>
    </w:rPr>
  </w:style>
  <w:style w:type="paragraph" w:styleId="ListParagraph">
    <w:name w:val="List Paragraph"/>
    <w:basedOn w:val="Normal"/>
    <w:qFormat/>
    <w:rsid w:val="00452BFA"/>
    <w:pPr>
      <w:spacing w:line="360" w:lineRule="auto"/>
      <w:ind w:left="720"/>
      <w:contextualSpacing/>
      <w:jc w:val="both"/>
    </w:pPr>
    <w:rPr>
      <w:rFonts w:eastAsia="Calibri"/>
    </w:rPr>
  </w:style>
  <w:style w:type="paragraph" w:styleId="BalloonText">
    <w:name w:val="Balloon Text"/>
    <w:basedOn w:val="Normal"/>
    <w:link w:val="BalloonTextChar"/>
    <w:rsid w:val="00452BFA"/>
    <w:rPr>
      <w:rFonts w:ascii="Tahoma" w:hAnsi="Tahoma"/>
      <w:sz w:val="16"/>
      <w:szCs w:val="16"/>
      <w:lang w:val="sr-Latn-CS"/>
    </w:rPr>
  </w:style>
  <w:style w:type="character" w:customStyle="1" w:styleId="BalloonTextChar">
    <w:name w:val="Balloon Text Char"/>
    <w:link w:val="BalloonText"/>
    <w:rsid w:val="00452BFA"/>
    <w:rPr>
      <w:rFonts w:ascii="Tahoma" w:hAnsi="Tahoma"/>
      <w:sz w:val="16"/>
      <w:szCs w:val="16"/>
      <w:lang w:val="sr-Latn-CS" w:bidi="ar-SA"/>
    </w:rPr>
  </w:style>
  <w:style w:type="character" w:styleId="Hyperlink">
    <w:name w:val="Hyperlink"/>
    <w:uiPriority w:val="99"/>
    <w:rsid w:val="00452BFA"/>
    <w:rPr>
      <w:color w:val="0000FF"/>
      <w:u w:val="single"/>
    </w:rPr>
  </w:style>
  <w:style w:type="character" w:customStyle="1" w:styleId="citationbook">
    <w:name w:val="citation book"/>
    <w:basedOn w:val="DefaultParagraphFont"/>
    <w:rsid w:val="00452BFA"/>
  </w:style>
  <w:style w:type="paragraph" w:styleId="CommentText">
    <w:name w:val="annotation text"/>
    <w:basedOn w:val="Normal"/>
    <w:link w:val="CommentTextChar"/>
    <w:semiHidden/>
    <w:rsid w:val="00452BFA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452BFA"/>
    <w:rPr>
      <w:lang w:val="en-US" w:eastAsia="en-US" w:bidi="ar-SA"/>
    </w:rPr>
  </w:style>
  <w:style w:type="paragraph" w:customStyle="1" w:styleId="StyleHeading1Centered">
    <w:name w:val="Style Heading 1 + Centered"/>
    <w:basedOn w:val="Heading1"/>
    <w:rsid w:val="00452BFA"/>
    <w:pPr>
      <w:jc w:val="center"/>
    </w:pPr>
    <w:rPr>
      <w:rFonts w:cs="Times New Roman"/>
      <w:sz w:val="24"/>
      <w:szCs w:val="20"/>
      <w:lang w:val="en-US"/>
    </w:rPr>
  </w:style>
  <w:style w:type="paragraph" w:customStyle="1" w:styleId="zaclan">
    <w:name w:val="zaclan"/>
    <w:basedOn w:val="Normal"/>
    <w:link w:val="zaclanChar"/>
    <w:rsid w:val="00452BFA"/>
    <w:pPr>
      <w:spacing w:before="240" w:after="120"/>
      <w:jc w:val="center"/>
    </w:pPr>
    <w:rPr>
      <w:rFonts w:ascii="Arial" w:hAnsi="Arial" w:cs="Arial"/>
      <w:sz w:val="22"/>
      <w:szCs w:val="22"/>
    </w:rPr>
  </w:style>
  <w:style w:type="character" w:customStyle="1" w:styleId="zaclanChar">
    <w:name w:val="zaclan Char"/>
    <w:link w:val="zaclan"/>
    <w:rsid w:val="00452BFA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NNASLOV">
    <w:name w:val="NNASLOV"/>
    <w:basedOn w:val="Heading3"/>
    <w:rsid w:val="00452BFA"/>
    <w:pPr>
      <w:jc w:val="center"/>
    </w:pPr>
    <w:rPr>
      <w:sz w:val="22"/>
      <w:szCs w:val="22"/>
      <w:lang w:val="pl-PL"/>
    </w:rPr>
  </w:style>
  <w:style w:type="paragraph" w:customStyle="1" w:styleId="StyleHeading411pt">
    <w:name w:val="Style Heading 4 + 11 pt"/>
    <w:basedOn w:val="Heading4"/>
    <w:rsid w:val="00452BFA"/>
    <w:pPr>
      <w:spacing w:before="360"/>
      <w:jc w:val="center"/>
    </w:pPr>
    <w:rPr>
      <w:rFonts w:ascii="Arial" w:hAnsi="Arial"/>
      <w:sz w:val="22"/>
      <w:szCs w:val="24"/>
      <w:lang w:val="en-US"/>
    </w:rPr>
  </w:style>
  <w:style w:type="paragraph" w:customStyle="1" w:styleId="StyleHeading5Condensedby055pt">
    <w:name w:val="Style Heading 5 + Condensed by  055 pt"/>
    <w:basedOn w:val="Heading5"/>
    <w:link w:val="StyleHeading5Condensedby055ptChar"/>
    <w:rsid w:val="00452BFA"/>
    <w:pPr>
      <w:spacing w:before="360"/>
      <w:jc w:val="center"/>
    </w:pPr>
    <w:rPr>
      <w:rFonts w:ascii="Arial" w:hAnsi="Arial"/>
      <w:spacing w:val="-11"/>
      <w:sz w:val="22"/>
      <w:lang w:val="en-US"/>
    </w:rPr>
  </w:style>
  <w:style w:type="character" w:customStyle="1" w:styleId="StyleHeading5Condensedby055ptChar">
    <w:name w:val="Style Heading 5 + Condensed by  055 pt Char"/>
    <w:link w:val="StyleHeading5Condensedby055pt"/>
    <w:rsid w:val="00452BFA"/>
    <w:rPr>
      <w:rFonts w:ascii="Arial" w:hAnsi="Arial"/>
      <w:b/>
      <w:bCs/>
      <w:i/>
      <w:iCs/>
      <w:spacing w:val="-11"/>
      <w:sz w:val="22"/>
      <w:szCs w:val="26"/>
      <w:lang w:val="en-US" w:eastAsia="en-US" w:bidi="ar-SA"/>
    </w:rPr>
  </w:style>
  <w:style w:type="character" w:customStyle="1" w:styleId="hps">
    <w:name w:val="hps"/>
    <w:basedOn w:val="DefaultParagraphFont"/>
    <w:rsid w:val="00452BFA"/>
  </w:style>
  <w:style w:type="paragraph" w:customStyle="1" w:styleId="Pa22">
    <w:name w:val="Pa2+2"/>
    <w:basedOn w:val="Default"/>
    <w:next w:val="Default"/>
    <w:rsid w:val="00452BFA"/>
    <w:pPr>
      <w:spacing w:line="171" w:lineRule="atLeast"/>
    </w:pPr>
    <w:rPr>
      <w:rFonts w:ascii="Myriad Pro Light Cond" w:hAnsi="Myriad Pro Light Cond"/>
      <w:color w:val="auto"/>
    </w:rPr>
  </w:style>
  <w:style w:type="character" w:customStyle="1" w:styleId="A12">
    <w:name w:val="A1+2"/>
    <w:rsid w:val="00452BFA"/>
    <w:rPr>
      <w:color w:val="000000"/>
      <w:sz w:val="32"/>
    </w:rPr>
  </w:style>
  <w:style w:type="character" w:customStyle="1" w:styleId="apple-style-span">
    <w:name w:val="apple-style-span"/>
    <w:rsid w:val="00452BFA"/>
    <w:rPr>
      <w:rFonts w:cs="Times New Roman"/>
    </w:rPr>
  </w:style>
  <w:style w:type="character" w:styleId="HTMLCite">
    <w:name w:val="HTML Cite"/>
    <w:rsid w:val="00452BFA"/>
    <w:rPr>
      <w:i w:val="0"/>
      <w:iCs w:val="0"/>
      <w:color w:val="009933"/>
    </w:rPr>
  </w:style>
  <w:style w:type="character" w:customStyle="1" w:styleId="CharCharChar">
    <w:name w:val="Char Char Char"/>
    <w:basedOn w:val="DefaultParagraphFont"/>
    <w:rsid w:val="00452BFA"/>
  </w:style>
  <w:style w:type="character" w:styleId="FollowedHyperlink">
    <w:name w:val="FollowedHyperlink"/>
    <w:rsid w:val="00452BFA"/>
    <w:rPr>
      <w:color w:val="800080"/>
      <w:u w:val="single"/>
    </w:rPr>
  </w:style>
  <w:style w:type="paragraph" w:customStyle="1" w:styleId="Char">
    <w:name w:val="Char"/>
    <w:basedOn w:val="Normal"/>
    <w:semiHidden/>
    <w:rsid w:val="00452BFA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CharChar8">
    <w:name w:val="Char Char8"/>
    <w:rsid w:val="00452BFA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Nalosvmali">
    <w:name w:val="Nalosv mali"/>
    <w:basedOn w:val="Normal"/>
    <w:rsid w:val="00452BFA"/>
    <w:pPr>
      <w:ind w:left="284"/>
    </w:pPr>
    <w:rPr>
      <w:b/>
      <w:bCs/>
      <w:lang w:val="es-CO"/>
    </w:rPr>
  </w:style>
  <w:style w:type="character" w:customStyle="1" w:styleId="Text">
    <w:name w:val="Text"/>
    <w:rsid w:val="00452BFA"/>
    <w:rPr>
      <w:rFonts w:ascii="Times New Roman" w:hAnsi="Times New Roman"/>
      <w:sz w:val="24"/>
      <w:lang w:val="sl-SI"/>
    </w:rPr>
  </w:style>
  <w:style w:type="paragraph" w:customStyle="1" w:styleId="style16">
    <w:name w:val="style16"/>
    <w:basedOn w:val="Normal"/>
    <w:rsid w:val="00452BFA"/>
    <w:pPr>
      <w:spacing w:before="100" w:beforeAutospacing="1" w:after="100" w:afterAutospacing="1"/>
    </w:pPr>
    <w:rPr>
      <w:sz w:val="17"/>
      <w:szCs w:val="17"/>
    </w:rPr>
  </w:style>
  <w:style w:type="paragraph" w:customStyle="1" w:styleId="Prliminairetitre">
    <w:name w:val="Préliminaire titre"/>
    <w:basedOn w:val="Normal"/>
    <w:next w:val="Normal"/>
    <w:rsid w:val="00452BFA"/>
    <w:pPr>
      <w:spacing w:before="360" w:after="360"/>
      <w:jc w:val="center"/>
    </w:pPr>
    <w:rPr>
      <w:b/>
      <w:szCs w:val="20"/>
      <w:lang w:val="en-GB" w:eastAsia="en-GB"/>
    </w:rPr>
  </w:style>
  <w:style w:type="paragraph" w:customStyle="1" w:styleId="Emission">
    <w:name w:val="Emission"/>
    <w:basedOn w:val="Normal"/>
    <w:next w:val="Normal"/>
    <w:rsid w:val="00452BFA"/>
    <w:pPr>
      <w:ind w:left="5103"/>
    </w:pPr>
    <w:rPr>
      <w:szCs w:val="20"/>
      <w:lang w:val="en-GB" w:eastAsia="en-GB"/>
    </w:rPr>
  </w:style>
  <w:style w:type="paragraph" w:customStyle="1" w:styleId="tekst">
    <w:name w:val="tekst"/>
    <w:basedOn w:val="Normal"/>
    <w:rsid w:val="00452BFA"/>
    <w:pPr>
      <w:spacing w:after="240"/>
      <w:jc w:val="both"/>
    </w:pPr>
    <w:rPr>
      <w:lang w:val="en-GB"/>
    </w:rPr>
  </w:style>
  <w:style w:type="paragraph" w:customStyle="1" w:styleId="ZDGName">
    <w:name w:val="Z_DGName"/>
    <w:basedOn w:val="Normal"/>
    <w:rsid w:val="00452BFA"/>
    <w:pPr>
      <w:widowControl w:val="0"/>
      <w:autoSpaceDE w:val="0"/>
      <w:autoSpaceDN w:val="0"/>
      <w:ind w:right="85"/>
      <w:jc w:val="both"/>
    </w:pPr>
    <w:rPr>
      <w:rFonts w:ascii="Arial" w:hAnsi="Arial" w:cs="Arial"/>
      <w:sz w:val="16"/>
      <w:szCs w:val="16"/>
      <w:lang w:val="sr-Latn-CS" w:eastAsia="en-GB"/>
    </w:rPr>
  </w:style>
  <w:style w:type="paragraph" w:customStyle="1" w:styleId="t-9-8">
    <w:name w:val="t-9-8"/>
    <w:basedOn w:val="Normal"/>
    <w:rsid w:val="00452BFA"/>
    <w:pPr>
      <w:spacing w:before="100" w:beforeAutospacing="1" w:after="100" w:afterAutospacing="1"/>
    </w:pPr>
    <w:rPr>
      <w:rFonts w:eastAsia="Calibri"/>
    </w:rPr>
  </w:style>
  <w:style w:type="paragraph" w:styleId="CommentSubject">
    <w:name w:val="annotation subject"/>
    <w:basedOn w:val="CommentText"/>
    <w:next w:val="CommentText"/>
    <w:semiHidden/>
    <w:unhideWhenUsed/>
    <w:rsid w:val="00452BFA"/>
    <w:pPr>
      <w:spacing w:after="200"/>
    </w:pPr>
    <w:rPr>
      <w:rFonts w:ascii="Calibri" w:hAnsi="Calibri" w:cs="Arial"/>
      <w:b/>
      <w:bCs/>
      <w:i/>
      <w:iCs/>
      <w:sz w:val="22"/>
      <w:szCs w:val="22"/>
      <w:lang w:eastAsia="hr-HR"/>
    </w:rPr>
  </w:style>
  <w:style w:type="paragraph" w:styleId="EndnoteText">
    <w:name w:val="endnote text"/>
    <w:basedOn w:val="Normal"/>
    <w:link w:val="EndnoteTextChar"/>
    <w:semiHidden/>
    <w:unhideWhenUsed/>
    <w:rsid w:val="00452BFA"/>
    <w:pPr>
      <w:spacing w:after="200" w:line="276" w:lineRule="auto"/>
    </w:pPr>
    <w:rPr>
      <w:rFonts w:eastAsia="Calibri"/>
      <w:sz w:val="20"/>
      <w:szCs w:val="20"/>
    </w:rPr>
  </w:style>
  <w:style w:type="character" w:customStyle="1" w:styleId="EndnoteTextChar">
    <w:name w:val="Endnote Text Char"/>
    <w:link w:val="EndnoteText"/>
    <w:semiHidden/>
    <w:rsid w:val="00452BFA"/>
    <w:rPr>
      <w:rFonts w:eastAsia="Calibri"/>
      <w:lang w:val="en-US" w:eastAsia="en-US" w:bidi="ar-SA"/>
    </w:rPr>
  </w:style>
  <w:style w:type="paragraph" w:customStyle="1" w:styleId="Nalosvveliki">
    <w:name w:val="Nalosv veliki"/>
    <w:basedOn w:val="BodyTextIndent"/>
    <w:rsid w:val="00452BFA"/>
    <w:pPr>
      <w:tabs>
        <w:tab w:val="num" w:pos="1440"/>
      </w:tabs>
      <w:ind w:left="1440" w:hanging="360"/>
    </w:pPr>
    <w:rPr>
      <w:rFonts w:eastAsia="MS Mincho"/>
      <w:b/>
      <w:lang w:val="en-US" w:eastAsia="ja-JP"/>
    </w:rPr>
  </w:style>
  <w:style w:type="paragraph" w:customStyle="1" w:styleId="CharCharCharCharCharCharChar">
    <w:name w:val="Char Char Char Char Char Char Char"/>
    <w:basedOn w:val="Normal"/>
    <w:rsid w:val="00452BF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Pitanje">
    <w:name w:val="Pitanje"/>
    <w:basedOn w:val="Normal"/>
    <w:rsid w:val="00452BFA"/>
    <w:pPr>
      <w:keepNext/>
      <w:keepLines/>
      <w:spacing w:before="120" w:after="360"/>
      <w:jc w:val="both"/>
    </w:pPr>
    <w:rPr>
      <w:rFonts w:ascii="Arial" w:hAnsi="Arial"/>
      <w:b/>
      <w:sz w:val="22"/>
      <w:szCs w:val="22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452BF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Seminartekst">
    <w:name w:val="Seminar_tekst"/>
    <w:basedOn w:val="Normal"/>
    <w:rsid w:val="00452BFA"/>
    <w:pPr>
      <w:spacing w:before="120" w:after="240"/>
      <w:ind w:firstLine="567"/>
      <w:jc w:val="both"/>
    </w:pPr>
    <w:rPr>
      <w:sz w:val="20"/>
      <w:szCs w:val="20"/>
      <w:lang w:val="sr-Latn-CS"/>
    </w:rPr>
  </w:style>
  <w:style w:type="paragraph" w:customStyle="1" w:styleId="mainleft">
    <w:name w:val="mainleft"/>
    <w:basedOn w:val="Normal"/>
    <w:rsid w:val="00452BFA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st1">
    <w:name w:val="st1"/>
    <w:basedOn w:val="DefaultParagraphFont"/>
    <w:rsid w:val="00452BFA"/>
  </w:style>
  <w:style w:type="paragraph" w:customStyle="1" w:styleId="Naslov3">
    <w:name w:val="Naslov 3"/>
    <w:basedOn w:val="TOC2"/>
    <w:link w:val="Naslov3Char"/>
    <w:rsid w:val="00452BFA"/>
    <w:pPr>
      <w:tabs>
        <w:tab w:val="left" w:pos="540"/>
        <w:tab w:val="right" w:leader="dot" w:pos="8630"/>
        <w:tab w:val="right" w:leader="dot" w:pos="9350"/>
      </w:tabs>
      <w:spacing w:before="120" w:after="120"/>
      <w:ind w:left="238"/>
    </w:pPr>
    <w:rPr>
      <w:rFonts w:eastAsia="Calibri"/>
      <w:i/>
      <w:smallCaps w:val="0"/>
      <w:sz w:val="24"/>
      <w:szCs w:val="24"/>
    </w:rPr>
  </w:style>
  <w:style w:type="character" w:customStyle="1" w:styleId="Naslov3Char">
    <w:name w:val="Naslov 3 Char"/>
    <w:link w:val="Naslov3"/>
    <w:rsid w:val="00452BFA"/>
    <w:rPr>
      <w:rFonts w:eastAsia="Calibri"/>
      <w:i/>
      <w:sz w:val="24"/>
      <w:szCs w:val="24"/>
      <w:lang w:val="sr-Latn-CS" w:eastAsia="en-US" w:bidi="ar-SA"/>
    </w:rPr>
  </w:style>
  <w:style w:type="paragraph" w:customStyle="1" w:styleId="NASLOVPOTPITANJA">
    <w:name w:val="NASLOV POTPITANJA"/>
    <w:basedOn w:val="Normal"/>
    <w:rsid w:val="00452BFA"/>
    <w:pPr>
      <w:tabs>
        <w:tab w:val="num" w:pos="720"/>
      </w:tabs>
      <w:spacing w:before="120" w:after="120"/>
      <w:ind w:left="720" w:hanging="360"/>
      <w:jc w:val="both"/>
    </w:pPr>
    <w:rPr>
      <w:lang w:val="en-GB" w:eastAsia="de-DE"/>
    </w:rPr>
  </w:style>
  <w:style w:type="paragraph" w:customStyle="1" w:styleId="Normal1">
    <w:name w:val="Normal1"/>
    <w:basedOn w:val="Normal"/>
    <w:link w:val="normalChar"/>
    <w:rsid w:val="00452BFA"/>
    <w:pPr>
      <w:spacing w:before="100" w:beforeAutospacing="1" w:after="100" w:afterAutospacing="1"/>
    </w:pPr>
    <w:rPr>
      <w:rFonts w:eastAsia="MS Mincho"/>
      <w:lang w:val="sr-Latn-CS" w:eastAsia="ja-JP"/>
    </w:rPr>
  </w:style>
  <w:style w:type="character" w:customStyle="1" w:styleId="normalChar">
    <w:name w:val="normal Char"/>
    <w:link w:val="Normal1"/>
    <w:rsid w:val="00452BFA"/>
    <w:rPr>
      <w:rFonts w:eastAsia="MS Mincho"/>
      <w:sz w:val="24"/>
      <w:szCs w:val="24"/>
      <w:lang w:val="sr-Latn-CS" w:eastAsia="ja-JP" w:bidi="ar-SA"/>
    </w:rPr>
  </w:style>
  <w:style w:type="paragraph" w:customStyle="1" w:styleId="list0020paragraph">
    <w:name w:val="list_0020paragraph"/>
    <w:basedOn w:val="Normal"/>
    <w:rsid w:val="00452BFA"/>
    <w:pPr>
      <w:spacing w:before="100" w:beforeAutospacing="1" w:after="100" w:afterAutospacing="1"/>
    </w:pPr>
    <w:rPr>
      <w:rFonts w:eastAsia="MS Mincho"/>
      <w:lang w:val="sr-Latn-CS" w:eastAsia="ja-JP"/>
    </w:rPr>
  </w:style>
  <w:style w:type="paragraph" w:styleId="Subtitle">
    <w:name w:val="Subtitle"/>
    <w:aliases w:val="naslov tabele"/>
    <w:basedOn w:val="Normal"/>
    <w:next w:val="Normal"/>
    <w:link w:val="SubtitleChar"/>
    <w:qFormat/>
    <w:rsid w:val="00452BFA"/>
    <w:pPr>
      <w:spacing w:before="120"/>
      <w:jc w:val="center"/>
      <w:outlineLvl w:val="1"/>
    </w:pPr>
    <w:rPr>
      <w:rFonts w:eastAsia="MS Mincho"/>
      <w:i/>
      <w:sz w:val="20"/>
    </w:rPr>
  </w:style>
  <w:style w:type="character" w:customStyle="1" w:styleId="SubtitleChar">
    <w:name w:val="Subtitle Char"/>
    <w:aliases w:val="naslov tabele Char"/>
    <w:link w:val="Subtitle"/>
    <w:locked/>
    <w:rsid w:val="00452BFA"/>
    <w:rPr>
      <w:rFonts w:eastAsia="MS Mincho"/>
      <w:i/>
      <w:szCs w:val="24"/>
      <w:lang w:val="en-US" w:eastAsia="en-US" w:bidi="ar-SA"/>
    </w:rPr>
  </w:style>
  <w:style w:type="paragraph" w:customStyle="1" w:styleId="Sadrzajtabele">
    <w:name w:val="Sadrzaj tabele"/>
    <w:basedOn w:val="Normal"/>
    <w:next w:val="Normal"/>
    <w:rsid w:val="00452BFA"/>
    <w:pPr>
      <w:keepNext/>
      <w:ind w:left="57" w:right="57"/>
    </w:pPr>
    <w:rPr>
      <w:rFonts w:eastAsia="MS Mincho" w:cs="Arial"/>
      <w:bCs/>
      <w:iCs/>
      <w:sz w:val="18"/>
      <w:szCs w:val="22"/>
      <w:lang w:val="sl-SI" w:eastAsia="sl-SI"/>
    </w:rPr>
  </w:style>
  <w:style w:type="paragraph" w:styleId="List2">
    <w:name w:val="List 2"/>
    <w:basedOn w:val="Normal"/>
    <w:rsid w:val="00452BFA"/>
    <w:pPr>
      <w:ind w:left="720" w:hanging="360"/>
    </w:pPr>
    <w:rPr>
      <w:lang w:val="en-GB"/>
    </w:rPr>
  </w:style>
  <w:style w:type="paragraph" w:customStyle="1" w:styleId="Char2">
    <w:name w:val="Char2"/>
    <w:basedOn w:val="Normal"/>
    <w:rsid w:val="00452BFA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StyleHeading1TimesNewRoman14ptAfter0pt">
    <w:name w:val="Style Heading 1 + Times New Roman 14 pt After:  0 pt"/>
    <w:basedOn w:val="Heading1"/>
    <w:rsid w:val="00452BFA"/>
    <w:pPr>
      <w:spacing w:after="0"/>
    </w:pPr>
    <w:rPr>
      <w:rFonts w:ascii="Times New Roman" w:hAnsi="Times New Roman" w:cs="Times New Roman"/>
      <w:sz w:val="28"/>
      <w:szCs w:val="28"/>
    </w:rPr>
  </w:style>
  <w:style w:type="paragraph" w:customStyle="1" w:styleId="StyleHeading1TimesNewRoman14pt">
    <w:name w:val="Style Heading 1 + Times New Roman 14 pt"/>
    <w:basedOn w:val="Heading1"/>
    <w:link w:val="StyleHeading1TimesNewRoman14ptChar"/>
    <w:rsid w:val="00452BFA"/>
    <w:pPr>
      <w:spacing w:after="0"/>
    </w:pPr>
    <w:rPr>
      <w:sz w:val="28"/>
    </w:rPr>
  </w:style>
  <w:style w:type="character" w:customStyle="1" w:styleId="StyleHeading1TimesNewRoman14ptChar">
    <w:name w:val="Style Heading 1 + Times New Roman 14 pt Char"/>
    <w:link w:val="StyleHeading1TimesNewRoman14pt"/>
    <w:rsid w:val="00452BFA"/>
    <w:rPr>
      <w:rFonts w:ascii="Arial" w:hAnsi="Arial" w:cs="Arial"/>
      <w:b/>
      <w:bCs/>
      <w:kern w:val="32"/>
      <w:sz w:val="28"/>
      <w:szCs w:val="32"/>
      <w:lang w:val="en-GB" w:eastAsia="en-US" w:bidi="ar-SA"/>
    </w:rPr>
  </w:style>
  <w:style w:type="paragraph" w:customStyle="1" w:styleId="StyleJustifiedAfter3pt">
    <w:name w:val="Style Justified After:  3 pt"/>
    <w:basedOn w:val="Normal"/>
    <w:rsid w:val="00452BFA"/>
    <w:pPr>
      <w:spacing w:after="120"/>
      <w:ind w:left="374" w:firstLine="357"/>
      <w:jc w:val="both"/>
    </w:pPr>
    <w:rPr>
      <w:szCs w:val="20"/>
      <w:lang w:val="en-GB"/>
    </w:rPr>
  </w:style>
  <w:style w:type="paragraph" w:customStyle="1" w:styleId="Fotnote1">
    <w:name w:val="Fot note1"/>
    <w:basedOn w:val="Normal"/>
    <w:rsid w:val="00452BFA"/>
    <w:rPr>
      <w:sz w:val="20"/>
      <w:lang w:val="en-GB"/>
    </w:rPr>
  </w:style>
  <w:style w:type="paragraph" w:customStyle="1" w:styleId="Style20ptBoldCentered">
    <w:name w:val="Style 20 pt Bold Centered"/>
    <w:basedOn w:val="Normal"/>
    <w:rsid w:val="00452BFA"/>
    <w:pPr>
      <w:jc w:val="center"/>
    </w:pPr>
    <w:rPr>
      <w:b/>
      <w:bCs/>
      <w:sz w:val="40"/>
      <w:szCs w:val="40"/>
      <w:lang w:val="en-GB"/>
    </w:rPr>
  </w:style>
  <w:style w:type="paragraph" w:customStyle="1" w:styleId="T-98-2">
    <w:name w:val="T-9/8-2"/>
    <w:basedOn w:val="Normal"/>
    <w:rsid w:val="00452BF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sr-Latn-CS" w:eastAsia="sr-Latn-CS"/>
    </w:rPr>
  </w:style>
  <w:style w:type="character" w:customStyle="1" w:styleId="Heading2Char">
    <w:name w:val="Heading 2 Char"/>
    <w:rsid w:val="00452BFA"/>
    <w:rPr>
      <w:rFonts w:ascii="Arial" w:hAnsi="Arial" w:cs="Arial"/>
      <w:b/>
      <w:bCs/>
      <w:i/>
      <w:iCs/>
      <w:sz w:val="28"/>
      <w:szCs w:val="28"/>
      <w:lang w:val="sr-Latn-CS" w:eastAsia="en-US" w:bidi="ar-SA"/>
    </w:rPr>
  </w:style>
  <w:style w:type="character" w:customStyle="1" w:styleId="CharChar17">
    <w:name w:val="Char Char17"/>
    <w:locked/>
    <w:rsid w:val="00452BFA"/>
    <w:rPr>
      <w:rFonts w:ascii="Arial" w:hAnsi="Arial" w:cs="Arial"/>
      <w:b/>
      <w:bCs/>
      <w:kern w:val="32"/>
      <w:sz w:val="32"/>
      <w:szCs w:val="32"/>
      <w:lang w:val="sr-Latn-CS" w:eastAsia="en-US" w:bidi="ar-SA"/>
    </w:rPr>
  </w:style>
  <w:style w:type="character" w:customStyle="1" w:styleId="Heading2CharCharCharChar1">
    <w:name w:val="Heading 2 Char Char Char Char1"/>
    <w:locked/>
    <w:rsid w:val="00452BFA"/>
    <w:rPr>
      <w:rFonts w:ascii="Arial" w:hAnsi="Arial" w:cs="Arial"/>
      <w:b/>
      <w:bCs/>
      <w:i/>
      <w:iCs/>
      <w:sz w:val="28"/>
      <w:szCs w:val="28"/>
      <w:lang w:val="sr-Latn-CS" w:eastAsia="en-US" w:bidi="ar-SA"/>
    </w:rPr>
  </w:style>
  <w:style w:type="character" w:customStyle="1" w:styleId="CharCharChar2">
    <w:name w:val="Char Char Char2"/>
    <w:locked/>
    <w:rsid w:val="00452BFA"/>
    <w:rPr>
      <w:rFonts w:ascii="Arial" w:hAnsi="Arial" w:cs="Arial"/>
      <w:b/>
      <w:bCs/>
      <w:sz w:val="26"/>
      <w:szCs w:val="26"/>
      <w:lang w:val="sr-Latn-CS" w:eastAsia="en-US" w:bidi="ar-SA"/>
    </w:rPr>
  </w:style>
  <w:style w:type="character" w:customStyle="1" w:styleId="CharChar16">
    <w:name w:val="Char Char16"/>
    <w:locked/>
    <w:rsid w:val="00452BFA"/>
    <w:rPr>
      <w:rFonts w:cs="Times New Roman"/>
      <w:b/>
      <w:bCs/>
      <w:i/>
      <w:iCs/>
      <w:sz w:val="26"/>
      <w:szCs w:val="26"/>
      <w:lang w:val="sr-Latn-CS" w:eastAsia="en-US" w:bidi="ar-SA"/>
    </w:rPr>
  </w:style>
  <w:style w:type="character" w:customStyle="1" w:styleId="CharChar11">
    <w:name w:val="Char Char11"/>
    <w:locked/>
    <w:rsid w:val="00452BFA"/>
    <w:rPr>
      <w:rFonts w:cs="Times New Roman"/>
      <w:sz w:val="24"/>
      <w:szCs w:val="24"/>
      <w:lang w:val="sr-Latn-CS" w:eastAsia="en-US" w:bidi="ar-SA"/>
    </w:rPr>
  </w:style>
  <w:style w:type="character" w:customStyle="1" w:styleId="singlespaceChar1">
    <w:name w:val="single space Char1"/>
    <w:aliases w:val="Footnote Text Char Char Char2,Footnote Text Char Char Char Char1,Footnote Text Char Char2,FOOTNOTES Char1,fn Char1,Fußnote Char1,ft Char1,Footnote Text Char1 Char Char Char1,Footnote Text Char Char1 Char Char Char1,f Char Char"/>
    <w:locked/>
    <w:rsid w:val="00452BFA"/>
    <w:rPr>
      <w:rFonts w:cs="Times New Roman"/>
      <w:lang w:val="sr-Latn-CS" w:eastAsia="en-US" w:bidi="ar-SA"/>
    </w:rPr>
  </w:style>
  <w:style w:type="character" w:customStyle="1" w:styleId="CharCharChar0">
    <w:name w:val="Char Char Char"/>
    <w:rsid w:val="00452BFA"/>
    <w:rPr>
      <w:rFonts w:cs="Times New Roman"/>
    </w:rPr>
  </w:style>
  <w:style w:type="paragraph" w:customStyle="1" w:styleId="ZnakZnak1CharCharZnakZnakZnakZnakCharCharZnakZnakCharZnakZnakCharCharCharCharCharCharCharCharCharChar0">
    <w:name w:val="Znak Znak1 Char Char Znak Znak Znak Znak Char Char Znak Znak Char Znak Znak Char Char Char Char Char Char Char Char Char Char"/>
    <w:basedOn w:val="Normal"/>
    <w:rsid w:val="00452BFA"/>
    <w:pPr>
      <w:spacing w:after="160" w:line="240" w:lineRule="exact"/>
    </w:pPr>
    <w:rPr>
      <w:rFonts w:ascii="Tahoma" w:eastAsia="MS Mincho" w:hAnsi="Tahoma"/>
      <w:sz w:val="20"/>
      <w:szCs w:val="20"/>
    </w:rPr>
  </w:style>
  <w:style w:type="paragraph" w:customStyle="1" w:styleId="CharCharCharChar0">
    <w:name w:val="Char Char Char Char"/>
    <w:basedOn w:val="Normal"/>
    <w:rsid w:val="00452BFA"/>
    <w:pPr>
      <w:spacing w:after="160" w:line="240" w:lineRule="exact"/>
    </w:pPr>
    <w:rPr>
      <w:rFonts w:ascii="Verdana" w:eastAsia="MS Mincho" w:hAnsi="Verdana"/>
      <w:sz w:val="20"/>
      <w:szCs w:val="20"/>
    </w:rPr>
  </w:style>
  <w:style w:type="paragraph" w:customStyle="1" w:styleId="CharCharChar1CharCharCharChar0">
    <w:name w:val="Char Char Char1 Char Char Char Char"/>
    <w:basedOn w:val="Normal"/>
    <w:rsid w:val="00452BFA"/>
    <w:pPr>
      <w:spacing w:after="160" w:line="240" w:lineRule="exact"/>
    </w:pPr>
    <w:rPr>
      <w:rFonts w:ascii="Tahoma" w:eastAsia="MS Mincho" w:hAnsi="Tahoma"/>
      <w:sz w:val="20"/>
      <w:szCs w:val="20"/>
    </w:rPr>
  </w:style>
  <w:style w:type="paragraph" w:customStyle="1" w:styleId="CharCharChar1Char0">
    <w:name w:val="Char Char Char1 Char"/>
    <w:basedOn w:val="Normal"/>
    <w:rsid w:val="00452BFA"/>
    <w:pPr>
      <w:spacing w:after="160" w:line="240" w:lineRule="exact"/>
    </w:pPr>
    <w:rPr>
      <w:rFonts w:ascii="Tahoma" w:eastAsia="MS Mincho" w:hAnsi="Tahoma"/>
      <w:sz w:val="20"/>
      <w:szCs w:val="20"/>
    </w:rPr>
  </w:style>
  <w:style w:type="character" w:customStyle="1" w:styleId="CharCharChar1">
    <w:name w:val="Char Char Char1"/>
    <w:rsid w:val="00452BFA"/>
    <w:rPr>
      <w:rFonts w:ascii="Arial" w:hAnsi="Arial" w:cs="Arial"/>
      <w:b/>
      <w:bCs/>
      <w:sz w:val="26"/>
      <w:szCs w:val="26"/>
      <w:lang w:val="sr-Latn-CS" w:eastAsia="en-US" w:bidi="ar-SA"/>
    </w:rPr>
  </w:style>
  <w:style w:type="character" w:customStyle="1" w:styleId="CharChar4">
    <w:name w:val="Char Char4"/>
    <w:rsid w:val="00452BFA"/>
    <w:rPr>
      <w:rFonts w:cs="Times New Roman"/>
      <w:lang w:val="en-US" w:eastAsia="en-US" w:bidi="ar-SA"/>
    </w:rPr>
  </w:style>
  <w:style w:type="character" w:customStyle="1" w:styleId="menu-item-text13">
    <w:name w:val="menu-item-text13"/>
    <w:rsid w:val="00452BFA"/>
    <w:rPr>
      <w:rFonts w:cs="Times New Roman"/>
    </w:rPr>
  </w:style>
  <w:style w:type="character" w:customStyle="1" w:styleId="ms-hidden">
    <w:name w:val="ms-hidden"/>
    <w:rsid w:val="00452BFA"/>
    <w:rPr>
      <w:rFonts w:cs="Times New Roman"/>
    </w:rPr>
  </w:style>
  <w:style w:type="character" w:customStyle="1" w:styleId="ata11y">
    <w:name w:val="at_a11y"/>
    <w:rsid w:val="00452BFA"/>
    <w:rPr>
      <w:rFonts w:cs="Times New Roman"/>
    </w:rPr>
  </w:style>
  <w:style w:type="character" w:customStyle="1" w:styleId="CharChar80">
    <w:name w:val="Char Char8"/>
    <w:rsid w:val="00452BFA"/>
    <w:rPr>
      <w:rFonts w:ascii="Arial" w:hAnsi="Arial" w:cs="Arial"/>
      <w:b/>
      <w:bCs/>
      <w:sz w:val="26"/>
      <w:szCs w:val="26"/>
      <w:lang w:val="en-GB" w:eastAsia="en-US" w:bidi="ar-SA"/>
    </w:rPr>
  </w:style>
  <w:style w:type="character" w:customStyle="1" w:styleId="CharChar7">
    <w:name w:val="Char Char7"/>
    <w:rsid w:val="00452BFA"/>
    <w:rPr>
      <w:rFonts w:cs="Times New Roman"/>
      <w:b/>
      <w:bCs/>
      <w:sz w:val="28"/>
      <w:szCs w:val="28"/>
      <w:lang w:val="sr-Latn-CS" w:eastAsia="en-US" w:bidi="ar-SA"/>
    </w:rPr>
  </w:style>
  <w:style w:type="character" w:customStyle="1" w:styleId="style131">
    <w:name w:val="style131"/>
    <w:rsid w:val="00452BFA"/>
    <w:rPr>
      <w:rFonts w:ascii="Arial" w:hAnsi="Arial" w:cs="Arial"/>
    </w:rPr>
  </w:style>
  <w:style w:type="character" w:customStyle="1" w:styleId="CharChar9">
    <w:name w:val="Char Char9"/>
    <w:rsid w:val="00452BFA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addglossary">
    <w:name w:val="addglossary"/>
    <w:rsid w:val="00452BFA"/>
    <w:rPr>
      <w:rFonts w:cs="Times New Roman"/>
    </w:rPr>
  </w:style>
  <w:style w:type="character" w:customStyle="1" w:styleId="glossary">
    <w:name w:val="glossary"/>
    <w:rsid w:val="00452BFA"/>
    <w:rPr>
      <w:rFonts w:cs="Times New Roman"/>
    </w:rPr>
  </w:style>
  <w:style w:type="character" w:customStyle="1" w:styleId="a">
    <w:name w:val="a"/>
    <w:rsid w:val="00452BFA"/>
    <w:rPr>
      <w:rFonts w:cs="Times New Roman"/>
    </w:rPr>
  </w:style>
  <w:style w:type="character" w:customStyle="1" w:styleId="l9">
    <w:name w:val="l9"/>
    <w:rsid w:val="00452BFA"/>
    <w:rPr>
      <w:rFonts w:cs="Times New Roman"/>
    </w:rPr>
  </w:style>
  <w:style w:type="character" w:customStyle="1" w:styleId="l6">
    <w:name w:val="l6"/>
    <w:rsid w:val="00452BFA"/>
    <w:rPr>
      <w:rFonts w:cs="Times New Roman"/>
    </w:rPr>
  </w:style>
  <w:style w:type="character" w:customStyle="1" w:styleId="l7">
    <w:name w:val="l7"/>
    <w:rsid w:val="00452BFA"/>
    <w:rPr>
      <w:rFonts w:cs="Times New Roman"/>
    </w:rPr>
  </w:style>
  <w:style w:type="character" w:customStyle="1" w:styleId="l8">
    <w:name w:val="l8"/>
    <w:rsid w:val="00452BFA"/>
    <w:rPr>
      <w:rFonts w:cs="Times New Roman"/>
    </w:rPr>
  </w:style>
  <w:style w:type="character" w:customStyle="1" w:styleId="dynamic-style-131">
    <w:name w:val="dynamic-style-131"/>
    <w:rsid w:val="00452BFA"/>
    <w:rPr>
      <w:rFonts w:ascii="Myriad Pro" w:hAnsi="Myriad Pro" w:cs="Times New Roman"/>
      <w:i/>
      <w:iCs/>
      <w:color w:val="000000"/>
      <w:sz w:val="17"/>
      <w:szCs w:val="17"/>
    </w:rPr>
  </w:style>
  <w:style w:type="character" w:customStyle="1" w:styleId="mw-headline">
    <w:name w:val="mw-headline"/>
    <w:rsid w:val="00452BFA"/>
    <w:rPr>
      <w:rFonts w:cs="Times New Roman"/>
    </w:rPr>
  </w:style>
  <w:style w:type="paragraph" w:customStyle="1" w:styleId="CharCharCharCharCharCharChar0">
    <w:name w:val="Char Char Char Char Char Char Char"/>
    <w:basedOn w:val="Normal"/>
    <w:rsid w:val="00452BFA"/>
    <w:pPr>
      <w:spacing w:after="160" w:line="240" w:lineRule="exact"/>
    </w:pPr>
    <w:rPr>
      <w:rFonts w:ascii="Verdana" w:eastAsia="MS Mincho" w:hAnsi="Verdana"/>
      <w:sz w:val="20"/>
      <w:szCs w:val="20"/>
    </w:rPr>
  </w:style>
  <w:style w:type="character" w:customStyle="1" w:styleId="citation">
    <w:name w:val="citation"/>
    <w:rsid w:val="00452BFA"/>
    <w:rPr>
      <w:rFonts w:cs="Times New Roman"/>
    </w:rPr>
  </w:style>
  <w:style w:type="character" w:customStyle="1" w:styleId="printonly">
    <w:name w:val="printonly"/>
    <w:rsid w:val="00452BFA"/>
    <w:rPr>
      <w:rFonts w:cs="Times New Roman"/>
    </w:rPr>
  </w:style>
  <w:style w:type="character" w:customStyle="1" w:styleId="A7">
    <w:name w:val="A7"/>
    <w:rsid w:val="00452BFA"/>
    <w:rPr>
      <w:i/>
      <w:color w:val="000000"/>
      <w:sz w:val="20"/>
    </w:rPr>
  </w:style>
  <w:style w:type="paragraph" w:customStyle="1" w:styleId="CharCharCharCharCharCharCharCharCharCharCharCharCharCharChar0">
    <w:name w:val="Char Char Char Char Char Char Char Char Char Char Char Char Char Char Char"/>
    <w:basedOn w:val="Normal"/>
    <w:rsid w:val="00452BFA"/>
    <w:pPr>
      <w:spacing w:after="160" w:line="240" w:lineRule="exact"/>
    </w:pPr>
    <w:rPr>
      <w:rFonts w:ascii="Arial" w:eastAsia="MS Mincho" w:hAnsi="Arial" w:cs="Arial"/>
      <w:sz w:val="20"/>
      <w:szCs w:val="20"/>
    </w:rPr>
  </w:style>
  <w:style w:type="character" w:customStyle="1" w:styleId="longtext1">
    <w:name w:val="long_text1"/>
    <w:rsid w:val="00452BFA"/>
    <w:rPr>
      <w:rFonts w:cs="Times New Roman"/>
      <w:sz w:val="20"/>
      <w:szCs w:val="20"/>
    </w:rPr>
  </w:style>
  <w:style w:type="character" w:customStyle="1" w:styleId="hpsatn">
    <w:name w:val="hps atn"/>
    <w:rsid w:val="00452BFA"/>
    <w:rPr>
      <w:rFonts w:cs="Times New Roman"/>
    </w:rPr>
  </w:style>
  <w:style w:type="character" w:customStyle="1" w:styleId="naslovtabeleCharChar">
    <w:name w:val="naslov tabele Char Char"/>
    <w:locked/>
    <w:rsid w:val="00452BFA"/>
    <w:rPr>
      <w:rFonts w:eastAsia="MS Mincho" w:cs="Times New Roman"/>
      <w:i/>
      <w:sz w:val="24"/>
      <w:szCs w:val="24"/>
      <w:lang w:val="en-US" w:eastAsia="en-US" w:bidi="ar-SA"/>
    </w:rPr>
  </w:style>
  <w:style w:type="paragraph" w:customStyle="1" w:styleId="Char20">
    <w:name w:val="Char2"/>
    <w:basedOn w:val="Normal"/>
    <w:rsid w:val="00452BFA"/>
    <w:pPr>
      <w:spacing w:after="160" w:line="240" w:lineRule="exact"/>
    </w:pPr>
    <w:rPr>
      <w:rFonts w:ascii="Tahoma" w:eastAsia="MS Mincho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UVOD</vt:lpstr>
    </vt:vector>
  </TitlesOfParts>
  <Company>Hewlett-Packard Company</Company>
  <LinksUpToDate>false</LinksUpToDate>
  <CharactersWithSpaces>4543</CharactersWithSpaces>
  <SharedDoc>false</SharedDoc>
  <HLinks>
    <vt:vector size="6" baseType="variant">
      <vt:variant>
        <vt:i4>1245244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_Toc338352263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UVOD</dc:title>
  <dc:creator>Gordana Djurovic</dc:creator>
  <cp:lastModifiedBy>Gordana</cp:lastModifiedBy>
  <cp:revision>11</cp:revision>
  <cp:lastPrinted>2016-02-22T16:57:00Z</cp:lastPrinted>
  <dcterms:created xsi:type="dcterms:W3CDTF">2021-12-15T18:51:00Z</dcterms:created>
  <dcterms:modified xsi:type="dcterms:W3CDTF">2021-12-18T19:36:00Z</dcterms:modified>
</cp:coreProperties>
</file>