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7953F" w14:textId="77777777" w:rsidR="00CC2399" w:rsidRPr="00CC2399" w:rsidRDefault="00CC2399" w:rsidP="00CC2399">
      <w:pPr>
        <w:jc w:val="center"/>
        <w:rPr>
          <w:lang w:val="en-GB"/>
        </w:rPr>
      </w:pPr>
      <w:r w:rsidRPr="00CC2399">
        <w:rPr>
          <w:lang w:val="en-GB"/>
        </w:rPr>
        <w:t>1.</w:t>
      </w:r>
    </w:p>
    <w:p w14:paraId="5DD58354" w14:textId="77777777" w:rsidR="00CC2399" w:rsidRPr="00CC2399" w:rsidRDefault="00CC2399" w:rsidP="00CC2399">
      <w:pPr>
        <w:rPr>
          <w:lang w:val="en-GB"/>
        </w:rPr>
      </w:pPr>
      <w:r w:rsidRPr="00CC2399">
        <w:rPr>
          <w:lang w:val="en-GB"/>
        </w:rPr>
        <w:t>The Treaties may be amended in accordance with an ordinary revision procedure. They may also be amended in accordance with simplified revision procedures.</w:t>
      </w:r>
    </w:p>
    <w:p w14:paraId="631C0781" w14:textId="77777777" w:rsidR="00CC2399" w:rsidRPr="00CC2399" w:rsidRDefault="00CC2399" w:rsidP="00CC2399">
      <w:pPr>
        <w:rPr>
          <w:lang w:val="en-GB"/>
        </w:rPr>
      </w:pPr>
      <w:r w:rsidRPr="00CC2399">
        <w:rPr>
          <w:lang w:val="en-GB"/>
        </w:rPr>
        <w:t>Ordinary revision procedure</w:t>
      </w:r>
    </w:p>
    <w:p w14:paraId="4558BF79" w14:textId="77777777" w:rsidR="00CC2399" w:rsidRPr="00CC2399" w:rsidRDefault="00CC2399" w:rsidP="00CC2399">
      <w:pPr>
        <w:jc w:val="center"/>
        <w:rPr>
          <w:lang w:val="en-GB"/>
        </w:rPr>
      </w:pPr>
      <w:r w:rsidRPr="00CC2399">
        <w:rPr>
          <w:lang w:val="en-GB"/>
        </w:rPr>
        <w:t>2.</w:t>
      </w:r>
    </w:p>
    <w:p w14:paraId="78B6561A" w14:textId="77777777" w:rsidR="00CC2399" w:rsidRPr="00CC2399" w:rsidRDefault="00CC2399" w:rsidP="00CC2399">
      <w:pPr>
        <w:rPr>
          <w:lang w:val="en-GB"/>
        </w:rPr>
      </w:pPr>
      <w:r w:rsidRPr="00CC2399">
        <w:rPr>
          <w:lang w:val="en-GB"/>
        </w:rPr>
        <w:t>The Government of any Member State, the European Parliament or the Commission may submit to the Council proposals for the amendment of the Treaties. These proposals may, inter alia, serve either to increase or to reduce the competences conferred on the Union in the Treaties. These proposals shall be submitted to the European Council by the Council and the national Parliaments shall be notified.</w:t>
      </w:r>
    </w:p>
    <w:p w14:paraId="061218C9" w14:textId="77777777" w:rsidR="00CC2399" w:rsidRPr="00CC2399" w:rsidRDefault="00CC2399" w:rsidP="00CC2399">
      <w:pPr>
        <w:jc w:val="center"/>
        <w:rPr>
          <w:lang w:val="en-GB"/>
        </w:rPr>
      </w:pPr>
      <w:r w:rsidRPr="00CC2399">
        <w:rPr>
          <w:lang w:val="en-GB"/>
        </w:rPr>
        <w:t>3.</w:t>
      </w:r>
    </w:p>
    <w:p w14:paraId="7F4D9BE0" w14:textId="77777777" w:rsidR="00CC2399" w:rsidRPr="00CC2399" w:rsidRDefault="00CC2399" w:rsidP="00CC2399">
      <w:pPr>
        <w:rPr>
          <w:lang w:val="en-GB"/>
        </w:rPr>
      </w:pPr>
      <w:r w:rsidRPr="00CC2399">
        <w:rPr>
          <w:lang w:val="en-GB"/>
        </w:rPr>
        <w:t>If the European Council, after consulting the European Parliament and the Commission, adopts by a simple majority a decision in favour of examining the proposed amendments, the President of the European Council shall convene a Convention composed of representatives of the national Parliaments, of the Heads of State or Government of the Member States, of the European Parliament and of the Commission. The European Central Bank shall also be consulted in the case of institutional changes in the monetary area. The Convention shall examine the proposals for amendments and shall adopt by consensus a recommendation to a conference of representatives of the governments of the Member States as provided for in paragraph 4.</w:t>
      </w:r>
    </w:p>
    <w:p w14:paraId="5F61DDCE" w14:textId="77777777" w:rsidR="00CC2399" w:rsidRPr="00CC2399" w:rsidRDefault="00CC2399" w:rsidP="00CC2399">
      <w:pPr>
        <w:rPr>
          <w:lang w:val="en-GB"/>
        </w:rPr>
      </w:pPr>
      <w:r w:rsidRPr="00CC2399">
        <w:rPr>
          <w:lang w:val="en-GB"/>
        </w:rPr>
        <w:t>The European Council may decide by a simple majority, after obtaining the consent of the European Parliament, not to convene a Convention should this not be justified by the extent of the proposed amendments. In the latter case, the European Council shall define the terms of reference for a conference of representatives of the governments of the Member States.</w:t>
      </w:r>
    </w:p>
    <w:p w14:paraId="7EBF96DC" w14:textId="77777777" w:rsidR="00CC2399" w:rsidRPr="00CC2399" w:rsidRDefault="00CC2399" w:rsidP="00CC2399">
      <w:pPr>
        <w:jc w:val="center"/>
        <w:rPr>
          <w:lang w:val="en-GB"/>
        </w:rPr>
      </w:pPr>
      <w:r w:rsidRPr="00CC2399">
        <w:rPr>
          <w:lang w:val="en-GB"/>
        </w:rPr>
        <w:t>4.</w:t>
      </w:r>
    </w:p>
    <w:p w14:paraId="170B7AC6" w14:textId="77777777" w:rsidR="00CC2399" w:rsidRPr="00CC2399" w:rsidRDefault="00CC2399" w:rsidP="00CC2399">
      <w:pPr>
        <w:rPr>
          <w:lang w:val="en-GB"/>
        </w:rPr>
      </w:pPr>
      <w:r w:rsidRPr="00CC2399">
        <w:rPr>
          <w:lang w:val="en-GB"/>
        </w:rPr>
        <w:t>A conference of representatives of the governments of the Member States shall be convened by the President of the Council for the purpose of determining by common accord the amendments to be made to the Treaties.</w:t>
      </w:r>
    </w:p>
    <w:p w14:paraId="2E71B35B" w14:textId="77777777" w:rsidR="00CC2399" w:rsidRPr="00CC2399" w:rsidRDefault="00CC2399" w:rsidP="00CC2399">
      <w:pPr>
        <w:rPr>
          <w:lang w:val="en-GB"/>
        </w:rPr>
      </w:pPr>
      <w:r w:rsidRPr="00CC2399">
        <w:rPr>
          <w:lang w:val="en-GB"/>
        </w:rPr>
        <w:t>The amendments shall enter into force after being ratified by all the Member States in accordance with their respective constitutional requirements.</w:t>
      </w:r>
    </w:p>
    <w:p w14:paraId="54D160B0" w14:textId="77777777" w:rsidR="00CC2399" w:rsidRPr="00CC2399" w:rsidRDefault="00CC2399" w:rsidP="00CC2399">
      <w:pPr>
        <w:jc w:val="center"/>
        <w:rPr>
          <w:lang w:val="en-GB"/>
        </w:rPr>
      </w:pPr>
      <w:r w:rsidRPr="00CC2399">
        <w:rPr>
          <w:lang w:val="en-GB"/>
        </w:rPr>
        <w:t>5.</w:t>
      </w:r>
    </w:p>
    <w:p w14:paraId="7F7717E6" w14:textId="77777777" w:rsidR="00CC2399" w:rsidRPr="00CC2399" w:rsidRDefault="00CC2399" w:rsidP="00CC2399">
      <w:pPr>
        <w:rPr>
          <w:lang w:val="en-GB"/>
        </w:rPr>
      </w:pPr>
      <w:r w:rsidRPr="00CC2399">
        <w:rPr>
          <w:lang w:val="en-GB"/>
        </w:rPr>
        <w:t>If, two years after the signature of a treaty amending the Treaties, four fifths of the Member States have ratified it and one or more Member States have encountered difficulties in proceeding with ratification, the matter shall be referred to the European Council.</w:t>
      </w:r>
    </w:p>
    <w:p w14:paraId="5AE11E71" w14:textId="77777777" w:rsidR="00735E87" w:rsidRDefault="00735E87" w:rsidP="00CC2399">
      <w:pPr>
        <w:jc w:val="center"/>
        <w:rPr>
          <w:lang w:val="en-GB"/>
        </w:rPr>
      </w:pPr>
    </w:p>
    <w:p w14:paraId="16DCDC33" w14:textId="3E5B97F3" w:rsidR="00CC2399" w:rsidRPr="00CC2399" w:rsidRDefault="00CC2399" w:rsidP="00CC2399">
      <w:pPr>
        <w:jc w:val="center"/>
        <w:rPr>
          <w:lang w:val="en-GB"/>
        </w:rPr>
      </w:pPr>
      <w:r w:rsidRPr="00CC2399">
        <w:rPr>
          <w:lang w:val="en-GB"/>
        </w:rPr>
        <w:t>Simplified revision procedures</w:t>
      </w:r>
    </w:p>
    <w:p w14:paraId="31F85DEE" w14:textId="77777777" w:rsidR="00CC2399" w:rsidRPr="00CC2399" w:rsidRDefault="00CC2399" w:rsidP="00CC2399">
      <w:pPr>
        <w:jc w:val="center"/>
        <w:rPr>
          <w:lang w:val="en-GB"/>
        </w:rPr>
      </w:pPr>
      <w:r w:rsidRPr="00CC2399">
        <w:rPr>
          <w:lang w:val="en-GB"/>
        </w:rPr>
        <w:t>6.</w:t>
      </w:r>
    </w:p>
    <w:p w14:paraId="20383F4A" w14:textId="77777777" w:rsidR="00CC2399" w:rsidRPr="00CC2399" w:rsidRDefault="00CC2399" w:rsidP="00CC2399">
      <w:pPr>
        <w:rPr>
          <w:lang w:val="en-GB"/>
        </w:rPr>
      </w:pPr>
      <w:r w:rsidRPr="00CC2399">
        <w:rPr>
          <w:lang w:val="en-GB"/>
        </w:rPr>
        <w:t>The Government of any Member State, the European Parliament or the Commission may submit to the European Council proposals for revising all or part of the provisions of Part Three of the Treaty on the Functioning of the European Union relating to the internal policies and action of the Union.</w:t>
      </w:r>
    </w:p>
    <w:p w14:paraId="28E0CCD5" w14:textId="77777777" w:rsidR="00CC2399" w:rsidRPr="00CC2399" w:rsidRDefault="00CC2399" w:rsidP="00CC2399">
      <w:pPr>
        <w:rPr>
          <w:lang w:val="en-GB"/>
        </w:rPr>
      </w:pPr>
      <w:r w:rsidRPr="00CC2399">
        <w:rPr>
          <w:lang w:val="en-GB"/>
        </w:rPr>
        <w:t>The European Council may adopt a decision amending all or part of the provisions of Part Three of the Treaty on the Functioning of the European Union. The European Council shall act by unanimity after consulting the European Parliament and the Commission, and the European Central Bank in the case of institutional changes in the monetary area. That decision shall not enter into force until it is approved by the Member States in accordance with their respective constitutional requirements.</w:t>
      </w:r>
    </w:p>
    <w:p w14:paraId="5D63502F" w14:textId="77777777" w:rsidR="00CC2399" w:rsidRPr="00CC2399" w:rsidRDefault="00CC2399" w:rsidP="00CC2399">
      <w:pPr>
        <w:rPr>
          <w:lang w:val="en-GB"/>
        </w:rPr>
      </w:pPr>
      <w:r w:rsidRPr="00CC2399">
        <w:rPr>
          <w:lang w:val="en-GB"/>
        </w:rPr>
        <w:t>The decision referred to in the second subparagraph shall not increase the competences conferred on the Union in the Treaties.</w:t>
      </w:r>
    </w:p>
    <w:p w14:paraId="3EE331C9" w14:textId="77777777" w:rsidR="00CC2399" w:rsidRPr="00CC2399" w:rsidRDefault="00CC2399" w:rsidP="00CC2399">
      <w:pPr>
        <w:jc w:val="center"/>
        <w:rPr>
          <w:lang w:val="en-GB"/>
        </w:rPr>
      </w:pPr>
      <w:r w:rsidRPr="00CC2399">
        <w:rPr>
          <w:lang w:val="en-GB"/>
        </w:rPr>
        <w:t>7.</w:t>
      </w:r>
    </w:p>
    <w:p w14:paraId="2CF9C7E2" w14:textId="55B88B02" w:rsidR="00CC2399" w:rsidRPr="00CC2399" w:rsidRDefault="00CC2399" w:rsidP="00CC2399">
      <w:pPr>
        <w:rPr>
          <w:lang w:val="en-GB"/>
        </w:rPr>
      </w:pPr>
      <w:r w:rsidRPr="00CC2399">
        <w:rPr>
          <w:lang w:val="en-GB"/>
        </w:rPr>
        <w:t>Where the Treaty on the Functioning of the European Union or Title V of this Treaty provides for the Council to act by unanimity in a given area or case, the European Council may adopt a decision authorising the Council to act by a qualified majority in that area or in that case. This subparagraph shall not apply to decisions with military implications or those in the area of defence</w:t>
      </w:r>
      <w:r>
        <w:rPr>
          <w:lang w:val="en-GB"/>
        </w:rPr>
        <w:t>.</w:t>
      </w:r>
    </w:p>
    <w:sectPr w:rsidR="00CC2399" w:rsidRPr="00CC2399" w:rsidSect="008F2F7C">
      <w:pgSz w:w="11910" w:h="16840"/>
      <w:pgMar w:top="720" w:right="720" w:bottom="720" w:left="720"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CF2"/>
    <w:rsid w:val="000030B6"/>
    <w:rsid w:val="00004870"/>
    <w:rsid w:val="00012B6D"/>
    <w:rsid w:val="00012D0D"/>
    <w:rsid w:val="000164FD"/>
    <w:rsid w:val="00016EDF"/>
    <w:rsid w:val="0001790C"/>
    <w:rsid w:val="000217D1"/>
    <w:rsid w:val="00023966"/>
    <w:rsid w:val="00024205"/>
    <w:rsid w:val="00027B58"/>
    <w:rsid w:val="000312A3"/>
    <w:rsid w:val="00031B88"/>
    <w:rsid w:val="00034E25"/>
    <w:rsid w:val="0003507F"/>
    <w:rsid w:val="00035788"/>
    <w:rsid w:val="00037890"/>
    <w:rsid w:val="00037AC2"/>
    <w:rsid w:val="000410C6"/>
    <w:rsid w:val="00041B51"/>
    <w:rsid w:val="0004560B"/>
    <w:rsid w:val="00047CB0"/>
    <w:rsid w:val="0005113A"/>
    <w:rsid w:val="000522C3"/>
    <w:rsid w:val="00054DE7"/>
    <w:rsid w:val="00055370"/>
    <w:rsid w:val="00057EEB"/>
    <w:rsid w:val="000600A6"/>
    <w:rsid w:val="000601AA"/>
    <w:rsid w:val="00062323"/>
    <w:rsid w:val="0006392E"/>
    <w:rsid w:val="00065914"/>
    <w:rsid w:val="00066250"/>
    <w:rsid w:val="000669A7"/>
    <w:rsid w:val="00066A0D"/>
    <w:rsid w:val="000705D8"/>
    <w:rsid w:val="00072371"/>
    <w:rsid w:val="00072A62"/>
    <w:rsid w:val="00073BEA"/>
    <w:rsid w:val="00075536"/>
    <w:rsid w:val="00075A95"/>
    <w:rsid w:val="00075BF7"/>
    <w:rsid w:val="00076662"/>
    <w:rsid w:val="000773EE"/>
    <w:rsid w:val="0007779B"/>
    <w:rsid w:val="00083A94"/>
    <w:rsid w:val="00083B64"/>
    <w:rsid w:val="000850A2"/>
    <w:rsid w:val="000874CB"/>
    <w:rsid w:val="00087C4C"/>
    <w:rsid w:val="000905EB"/>
    <w:rsid w:val="00090F59"/>
    <w:rsid w:val="00092F59"/>
    <w:rsid w:val="00093F21"/>
    <w:rsid w:val="000A1D90"/>
    <w:rsid w:val="000A229F"/>
    <w:rsid w:val="000A2892"/>
    <w:rsid w:val="000A2AF9"/>
    <w:rsid w:val="000A5FE8"/>
    <w:rsid w:val="000A7BD6"/>
    <w:rsid w:val="000B10C3"/>
    <w:rsid w:val="000B1CF1"/>
    <w:rsid w:val="000B6EEF"/>
    <w:rsid w:val="000B73CA"/>
    <w:rsid w:val="000C5972"/>
    <w:rsid w:val="000C75D8"/>
    <w:rsid w:val="000D0BBB"/>
    <w:rsid w:val="000D2001"/>
    <w:rsid w:val="000D4C21"/>
    <w:rsid w:val="000D5829"/>
    <w:rsid w:val="000D6ED3"/>
    <w:rsid w:val="000D7D5E"/>
    <w:rsid w:val="000E08B8"/>
    <w:rsid w:val="000E2187"/>
    <w:rsid w:val="000E22A6"/>
    <w:rsid w:val="000E260D"/>
    <w:rsid w:val="000E32ED"/>
    <w:rsid w:val="000E3345"/>
    <w:rsid w:val="000E4F29"/>
    <w:rsid w:val="000E677E"/>
    <w:rsid w:val="000E7BA6"/>
    <w:rsid w:val="000F1D40"/>
    <w:rsid w:val="000F3DA3"/>
    <w:rsid w:val="000F543B"/>
    <w:rsid w:val="000F682A"/>
    <w:rsid w:val="000F74CD"/>
    <w:rsid w:val="000F77DC"/>
    <w:rsid w:val="0010208C"/>
    <w:rsid w:val="00104A27"/>
    <w:rsid w:val="00104B62"/>
    <w:rsid w:val="00104BBC"/>
    <w:rsid w:val="00106F53"/>
    <w:rsid w:val="00107C4B"/>
    <w:rsid w:val="00112ECF"/>
    <w:rsid w:val="001130C0"/>
    <w:rsid w:val="00113A04"/>
    <w:rsid w:val="00114C1E"/>
    <w:rsid w:val="00117819"/>
    <w:rsid w:val="0012074C"/>
    <w:rsid w:val="001208CB"/>
    <w:rsid w:val="00120A65"/>
    <w:rsid w:val="001220C9"/>
    <w:rsid w:val="001223E6"/>
    <w:rsid w:val="00124F6B"/>
    <w:rsid w:val="00126443"/>
    <w:rsid w:val="00131A36"/>
    <w:rsid w:val="00131A94"/>
    <w:rsid w:val="00132AF3"/>
    <w:rsid w:val="00132EF8"/>
    <w:rsid w:val="00136F46"/>
    <w:rsid w:val="00137150"/>
    <w:rsid w:val="00137964"/>
    <w:rsid w:val="00141D3F"/>
    <w:rsid w:val="00142589"/>
    <w:rsid w:val="001428BC"/>
    <w:rsid w:val="001447E1"/>
    <w:rsid w:val="00144E69"/>
    <w:rsid w:val="00145DB9"/>
    <w:rsid w:val="0014601D"/>
    <w:rsid w:val="001475EC"/>
    <w:rsid w:val="00152923"/>
    <w:rsid w:val="00154209"/>
    <w:rsid w:val="00155041"/>
    <w:rsid w:val="0016162D"/>
    <w:rsid w:val="00165567"/>
    <w:rsid w:val="0016581A"/>
    <w:rsid w:val="001668B8"/>
    <w:rsid w:val="001671D4"/>
    <w:rsid w:val="001702A0"/>
    <w:rsid w:val="00171029"/>
    <w:rsid w:val="001724B8"/>
    <w:rsid w:val="00174520"/>
    <w:rsid w:val="00180EE0"/>
    <w:rsid w:val="00181137"/>
    <w:rsid w:val="00183088"/>
    <w:rsid w:val="00183A21"/>
    <w:rsid w:val="001846DC"/>
    <w:rsid w:val="001859FB"/>
    <w:rsid w:val="00186126"/>
    <w:rsid w:val="001861DB"/>
    <w:rsid w:val="00186FF9"/>
    <w:rsid w:val="0018775A"/>
    <w:rsid w:val="00187876"/>
    <w:rsid w:val="00190F15"/>
    <w:rsid w:val="00191167"/>
    <w:rsid w:val="0019204D"/>
    <w:rsid w:val="00192EAF"/>
    <w:rsid w:val="00192F93"/>
    <w:rsid w:val="00194731"/>
    <w:rsid w:val="00195CEA"/>
    <w:rsid w:val="001A1822"/>
    <w:rsid w:val="001A3D37"/>
    <w:rsid w:val="001A412F"/>
    <w:rsid w:val="001B24B7"/>
    <w:rsid w:val="001B2AC0"/>
    <w:rsid w:val="001B768B"/>
    <w:rsid w:val="001C0E8A"/>
    <w:rsid w:val="001C1F9C"/>
    <w:rsid w:val="001C5AC7"/>
    <w:rsid w:val="001D3D9E"/>
    <w:rsid w:val="001D5995"/>
    <w:rsid w:val="001D6215"/>
    <w:rsid w:val="001E17C0"/>
    <w:rsid w:val="001E2CB6"/>
    <w:rsid w:val="001E2FDA"/>
    <w:rsid w:val="001E7225"/>
    <w:rsid w:val="001F1C5F"/>
    <w:rsid w:val="001F1CCB"/>
    <w:rsid w:val="001F1FBE"/>
    <w:rsid w:val="001F3125"/>
    <w:rsid w:val="001F38D8"/>
    <w:rsid w:val="001F3C14"/>
    <w:rsid w:val="001F67AF"/>
    <w:rsid w:val="0020539E"/>
    <w:rsid w:val="00206ABF"/>
    <w:rsid w:val="00206E1E"/>
    <w:rsid w:val="002071F0"/>
    <w:rsid w:val="00211278"/>
    <w:rsid w:val="002133D6"/>
    <w:rsid w:val="00214606"/>
    <w:rsid w:val="002163E0"/>
    <w:rsid w:val="00217D47"/>
    <w:rsid w:val="00221EC3"/>
    <w:rsid w:val="00223721"/>
    <w:rsid w:val="0022596A"/>
    <w:rsid w:val="00227ACE"/>
    <w:rsid w:val="00232336"/>
    <w:rsid w:val="00232509"/>
    <w:rsid w:val="00233190"/>
    <w:rsid w:val="00234252"/>
    <w:rsid w:val="00234AD6"/>
    <w:rsid w:val="00237155"/>
    <w:rsid w:val="0023745A"/>
    <w:rsid w:val="002406A0"/>
    <w:rsid w:val="00241D85"/>
    <w:rsid w:val="00242322"/>
    <w:rsid w:val="00243323"/>
    <w:rsid w:val="00244C7A"/>
    <w:rsid w:val="002458CB"/>
    <w:rsid w:val="00246A9A"/>
    <w:rsid w:val="00247873"/>
    <w:rsid w:val="002479AB"/>
    <w:rsid w:val="00247E34"/>
    <w:rsid w:val="0025105F"/>
    <w:rsid w:val="00251382"/>
    <w:rsid w:val="00255552"/>
    <w:rsid w:val="002612F8"/>
    <w:rsid w:val="00264C53"/>
    <w:rsid w:val="00264C88"/>
    <w:rsid w:val="002661A5"/>
    <w:rsid w:val="0027049D"/>
    <w:rsid w:val="00270750"/>
    <w:rsid w:val="00274B55"/>
    <w:rsid w:val="00276B1B"/>
    <w:rsid w:val="00277651"/>
    <w:rsid w:val="002819CE"/>
    <w:rsid w:val="00282738"/>
    <w:rsid w:val="00282B47"/>
    <w:rsid w:val="002862DE"/>
    <w:rsid w:val="0028703A"/>
    <w:rsid w:val="0028731D"/>
    <w:rsid w:val="00287347"/>
    <w:rsid w:val="0028739C"/>
    <w:rsid w:val="00287434"/>
    <w:rsid w:val="00290D00"/>
    <w:rsid w:val="00291C40"/>
    <w:rsid w:val="00292C5E"/>
    <w:rsid w:val="00292EC6"/>
    <w:rsid w:val="002A03C2"/>
    <w:rsid w:val="002A4C11"/>
    <w:rsid w:val="002A6918"/>
    <w:rsid w:val="002A6CA9"/>
    <w:rsid w:val="002A74C5"/>
    <w:rsid w:val="002A79C8"/>
    <w:rsid w:val="002B0409"/>
    <w:rsid w:val="002B3614"/>
    <w:rsid w:val="002B3F42"/>
    <w:rsid w:val="002B3F70"/>
    <w:rsid w:val="002C1243"/>
    <w:rsid w:val="002C2AF8"/>
    <w:rsid w:val="002C3C44"/>
    <w:rsid w:val="002C5689"/>
    <w:rsid w:val="002C571D"/>
    <w:rsid w:val="002C5ABF"/>
    <w:rsid w:val="002C614D"/>
    <w:rsid w:val="002C7310"/>
    <w:rsid w:val="002C7BF6"/>
    <w:rsid w:val="002D0F50"/>
    <w:rsid w:val="002D146A"/>
    <w:rsid w:val="002D2F62"/>
    <w:rsid w:val="002D711C"/>
    <w:rsid w:val="002E1080"/>
    <w:rsid w:val="002E3A8A"/>
    <w:rsid w:val="002E41C8"/>
    <w:rsid w:val="002E4E98"/>
    <w:rsid w:val="002E514C"/>
    <w:rsid w:val="002E6CE1"/>
    <w:rsid w:val="002F2ECE"/>
    <w:rsid w:val="002F3A99"/>
    <w:rsid w:val="002F49E3"/>
    <w:rsid w:val="002F6469"/>
    <w:rsid w:val="00300AD1"/>
    <w:rsid w:val="00301358"/>
    <w:rsid w:val="00301CF2"/>
    <w:rsid w:val="00301DCF"/>
    <w:rsid w:val="00303DE7"/>
    <w:rsid w:val="0030665C"/>
    <w:rsid w:val="00312AFE"/>
    <w:rsid w:val="0031355E"/>
    <w:rsid w:val="003204BD"/>
    <w:rsid w:val="0032208E"/>
    <w:rsid w:val="00323632"/>
    <w:rsid w:val="003252C3"/>
    <w:rsid w:val="003259BE"/>
    <w:rsid w:val="00326981"/>
    <w:rsid w:val="0032717C"/>
    <w:rsid w:val="00331D13"/>
    <w:rsid w:val="00332062"/>
    <w:rsid w:val="0033455A"/>
    <w:rsid w:val="00340A0D"/>
    <w:rsid w:val="00342FF9"/>
    <w:rsid w:val="0034478D"/>
    <w:rsid w:val="0034683F"/>
    <w:rsid w:val="003559AF"/>
    <w:rsid w:val="0035693E"/>
    <w:rsid w:val="003570C4"/>
    <w:rsid w:val="00357AF0"/>
    <w:rsid w:val="00360735"/>
    <w:rsid w:val="0036127D"/>
    <w:rsid w:val="003614DA"/>
    <w:rsid w:val="00361C84"/>
    <w:rsid w:val="00364162"/>
    <w:rsid w:val="00364163"/>
    <w:rsid w:val="00364C50"/>
    <w:rsid w:val="00364E8E"/>
    <w:rsid w:val="00365584"/>
    <w:rsid w:val="00365FDC"/>
    <w:rsid w:val="0036657C"/>
    <w:rsid w:val="00366F81"/>
    <w:rsid w:val="00371755"/>
    <w:rsid w:val="00373795"/>
    <w:rsid w:val="00373B9C"/>
    <w:rsid w:val="003747B4"/>
    <w:rsid w:val="0037644E"/>
    <w:rsid w:val="0037782B"/>
    <w:rsid w:val="003823F6"/>
    <w:rsid w:val="00382F96"/>
    <w:rsid w:val="00385E4C"/>
    <w:rsid w:val="0038735A"/>
    <w:rsid w:val="003877E2"/>
    <w:rsid w:val="00387A91"/>
    <w:rsid w:val="00390246"/>
    <w:rsid w:val="003941FA"/>
    <w:rsid w:val="00394647"/>
    <w:rsid w:val="00396299"/>
    <w:rsid w:val="003962A1"/>
    <w:rsid w:val="003966DF"/>
    <w:rsid w:val="003A5B3E"/>
    <w:rsid w:val="003A7FBB"/>
    <w:rsid w:val="003B0110"/>
    <w:rsid w:val="003B0121"/>
    <w:rsid w:val="003B163F"/>
    <w:rsid w:val="003B34C6"/>
    <w:rsid w:val="003C2D2C"/>
    <w:rsid w:val="003C6241"/>
    <w:rsid w:val="003C6DA5"/>
    <w:rsid w:val="003C7A6E"/>
    <w:rsid w:val="003D015F"/>
    <w:rsid w:val="003D07DE"/>
    <w:rsid w:val="003D319B"/>
    <w:rsid w:val="003E048B"/>
    <w:rsid w:val="003E113B"/>
    <w:rsid w:val="003E371E"/>
    <w:rsid w:val="003E450D"/>
    <w:rsid w:val="003E478F"/>
    <w:rsid w:val="003E6048"/>
    <w:rsid w:val="003E6754"/>
    <w:rsid w:val="003F1A7E"/>
    <w:rsid w:val="003F1EFC"/>
    <w:rsid w:val="003F3EF8"/>
    <w:rsid w:val="004003E6"/>
    <w:rsid w:val="00400D2C"/>
    <w:rsid w:val="00401578"/>
    <w:rsid w:val="00402CE7"/>
    <w:rsid w:val="004049E4"/>
    <w:rsid w:val="00404D00"/>
    <w:rsid w:val="00404E60"/>
    <w:rsid w:val="004074E8"/>
    <w:rsid w:val="00411581"/>
    <w:rsid w:val="00411F98"/>
    <w:rsid w:val="00414E0E"/>
    <w:rsid w:val="004159D3"/>
    <w:rsid w:val="00421987"/>
    <w:rsid w:val="00422508"/>
    <w:rsid w:val="00427AA9"/>
    <w:rsid w:val="0043020E"/>
    <w:rsid w:val="00441E08"/>
    <w:rsid w:val="00445A21"/>
    <w:rsid w:val="00446393"/>
    <w:rsid w:val="004501CA"/>
    <w:rsid w:val="00452513"/>
    <w:rsid w:val="00452ED1"/>
    <w:rsid w:val="00455F28"/>
    <w:rsid w:val="0045617C"/>
    <w:rsid w:val="00457342"/>
    <w:rsid w:val="00462484"/>
    <w:rsid w:val="0046248B"/>
    <w:rsid w:val="00462DF9"/>
    <w:rsid w:val="004636E8"/>
    <w:rsid w:val="00463CE0"/>
    <w:rsid w:val="00465498"/>
    <w:rsid w:val="00466C39"/>
    <w:rsid w:val="004671CD"/>
    <w:rsid w:val="00470C54"/>
    <w:rsid w:val="00470EDF"/>
    <w:rsid w:val="004711CA"/>
    <w:rsid w:val="0047426E"/>
    <w:rsid w:val="00474A00"/>
    <w:rsid w:val="00475BAC"/>
    <w:rsid w:val="00476313"/>
    <w:rsid w:val="00477AC0"/>
    <w:rsid w:val="00480A05"/>
    <w:rsid w:val="00485569"/>
    <w:rsid w:val="00485CBF"/>
    <w:rsid w:val="00486FF6"/>
    <w:rsid w:val="004932C8"/>
    <w:rsid w:val="00496038"/>
    <w:rsid w:val="00496F13"/>
    <w:rsid w:val="00497510"/>
    <w:rsid w:val="004A1AF0"/>
    <w:rsid w:val="004A23C7"/>
    <w:rsid w:val="004A6093"/>
    <w:rsid w:val="004A714D"/>
    <w:rsid w:val="004B2BA3"/>
    <w:rsid w:val="004B2DA8"/>
    <w:rsid w:val="004B31B7"/>
    <w:rsid w:val="004B499B"/>
    <w:rsid w:val="004B4AB6"/>
    <w:rsid w:val="004B6841"/>
    <w:rsid w:val="004C0198"/>
    <w:rsid w:val="004C3B1E"/>
    <w:rsid w:val="004C3E6D"/>
    <w:rsid w:val="004C54AC"/>
    <w:rsid w:val="004C5F88"/>
    <w:rsid w:val="004C7E48"/>
    <w:rsid w:val="004D45A7"/>
    <w:rsid w:val="004D4F2B"/>
    <w:rsid w:val="004D5BA7"/>
    <w:rsid w:val="004D66F1"/>
    <w:rsid w:val="004D6A97"/>
    <w:rsid w:val="004D73AC"/>
    <w:rsid w:val="004E074B"/>
    <w:rsid w:val="004E089A"/>
    <w:rsid w:val="004E1293"/>
    <w:rsid w:val="004E159A"/>
    <w:rsid w:val="004E2CE8"/>
    <w:rsid w:val="004E45BC"/>
    <w:rsid w:val="004E54E4"/>
    <w:rsid w:val="004E5C29"/>
    <w:rsid w:val="004E6804"/>
    <w:rsid w:val="004F0090"/>
    <w:rsid w:val="004F1B00"/>
    <w:rsid w:val="004F1E98"/>
    <w:rsid w:val="004F22D3"/>
    <w:rsid w:val="004F2E30"/>
    <w:rsid w:val="004F38D1"/>
    <w:rsid w:val="004F43B3"/>
    <w:rsid w:val="004F50A3"/>
    <w:rsid w:val="005002E9"/>
    <w:rsid w:val="00500C92"/>
    <w:rsid w:val="005051B4"/>
    <w:rsid w:val="00507671"/>
    <w:rsid w:val="00507E59"/>
    <w:rsid w:val="005102B0"/>
    <w:rsid w:val="00515B0D"/>
    <w:rsid w:val="00516184"/>
    <w:rsid w:val="00516476"/>
    <w:rsid w:val="00517E02"/>
    <w:rsid w:val="00520D10"/>
    <w:rsid w:val="00522483"/>
    <w:rsid w:val="00525153"/>
    <w:rsid w:val="00532AFC"/>
    <w:rsid w:val="00533566"/>
    <w:rsid w:val="005355D8"/>
    <w:rsid w:val="00540618"/>
    <w:rsid w:val="00541634"/>
    <w:rsid w:val="0054282D"/>
    <w:rsid w:val="00543107"/>
    <w:rsid w:val="005434D8"/>
    <w:rsid w:val="00543A6D"/>
    <w:rsid w:val="00544193"/>
    <w:rsid w:val="00544F62"/>
    <w:rsid w:val="00547649"/>
    <w:rsid w:val="00551C34"/>
    <w:rsid w:val="00552840"/>
    <w:rsid w:val="00552F81"/>
    <w:rsid w:val="00554E84"/>
    <w:rsid w:val="00555AC3"/>
    <w:rsid w:val="00555E47"/>
    <w:rsid w:val="005567C4"/>
    <w:rsid w:val="0056067F"/>
    <w:rsid w:val="00561E1A"/>
    <w:rsid w:val="0056611D"/>
    <w:rsid w:val="00567F30"/>
    <w:rsid w:val="005708B5"/>
    <w:rsid w:val="00575259"/>
    <w:rsid w:val="00576358"/>
    <w:rsid w:val="00576A3C"/>
    <w:rsid w:val="00580901"/>
    <w:rsid w:val="00583611"/>
    <w:rsid w:val="00585F79"/>
    <w:rsid w:val="005903EE"/>
    <w:rsid w:val="00592001"/>
    <w:rsid w:val="00593C02"/>
    <w:rsid w:val="00593EC6"/>
    <w:rsid w:val="005A08D3"/>
    <w:rsid w:val="005A0BD0"/>
    <w:rsid w:val="005A1AE5"/>
    <w:rsid w:val="005A3460"/>
    <w:rsid w:val="005A35D2"/>
    <w:rsid w:val="005A392B"/>
    <w:rsid w:val="005A3DEE"/>
    <w:rsid w:val="005A3FA9"/>
    <w:rsid w:val="005A4731"/>
    <w:rsid w:val="005A71F3"/>
    <w:rsid w:val="005B313B"/>
    <w:rsid w:val="005B3398"/>
    <w:rsid w:val="005B6FF3"/>
    <w:rsid w:val="005C2CFA"/>
    <w:rsid w:val="005C31BD"/>
    <w:rsid w:val="005C39CA"/>
    <w:rsid w:val="005C48B0"/>
    <w:rsid w:val="005C4E36"/>
    <w:rsid w:val="005C6367"/>
    <w:rsid w:val="005C6A43"/>
    <w:rsid w:val="005C6AE2"/>
    <w:rsid w:val="005C7430"/>
    <w:rsid w:val="005D0643"/>
    <w:rsid w:val="005D1DFD"/>
    <w:rsid w:val="005D284B"/>
    <w:rsid w:val="005D32B9"/>
    <w:rsid w:val="005D3B9C"/>
    <w:rsid w:val="005E02AA"/>
    <w:rsid w:val="005E394A"/>
    <w:rsid w:val="005E3AC9"/>
    <w:rsid w:val="005E3B79"/>
    <w:rsid w:val="005E3D08"/>
    <w:rsid w:val="005E4345"/>
    <w:rsid w:val="005F3A01"/>
    <w:rsid w:val="005F5EA7"/>
    <w:rsid w:val="006025F8"/>
    <w:rsid w:val="006056BC"/>
    <w:rsid w:val="006061C8"/>
    <w:rsid w:val="0060743E"/>
    <w:rsid w:val="0061656E"/>
    <w:rsid w:val="006215F3"/>
    <w:rsid w:val="00621F76"/>
    <w:rsid w:val="00622396"/>
    <w:rsid w:val="00622E3B"/>
    <w:rsid w:val="00625409"/>
    <w:rsid w:val="00627BF4"/>
    <w:rsid w:val="00632BB0"/>
    <w:rsid w:val="0063330F"/>
    <w:rsid w:val="006338D3"/>
    <w:rsid w:val="006339B4"/>
    <w:rsid w:val="00634D13"/>
    <w:rsid w:val="00634F86"/>
    <w:rsid w:val="0063616B"/>
    <w:rsid w:val="00641EB0"/>
    <w:rsid w:val="0064337F"/>
    <w:rsid w:val="00644003"/>
    <w:rsid w:val="006465F6"/>
    <w:rsid w:val="00655472"/>
    <w:rsid w:val="00655B16"/>
    <w:rsid w:val="00657DA9"/>
    <w:rsid w:val="00660A66"/>
    <w:rsid w:val="00660CDB"/>
    <w:rsid w:val="00660F05"/>
    <w:rsid w:val="00663305"/>
    <w:rsid w:val="00663461"/>
    <w:rsid w:val="00663471"/>
    <w:rsid w:val="006666D7"/>
    <w:rsid w:val="00671100"/>
    <w:rsid w:val="00671127"/>
    <w:rsid w:val="00671CDE"/>
    <w:rsid w:val="006722E5"/>
    <w:rsid w:val="00672D60"/>
    <w:rsid w:val="00673AA2"/>
    <w:rsid w:val="00674CF9"/>
    <w:rsid w:val="00687593"/>
    <w:rsid w:val="006877AB"/>
    <w:rsid w:val="006931C2"/>
    <w:rsid w:val="00693287"/>
    <w:rsid w:val="006943FE"/>
    <w:rsid w:val="00694F5B"/>
    <w:rsid w:val="00696580"/>
    <w:rsid w:val="006A1EBA"/>
    <w:rsid w:val="006A1F65"/>
    <w:rsid w:val="006A2D68"/>
    <w:rsid w:val="006A3B0B"/>
    <w:rsid w:val="006A4C2C"/>
    <w:rsid w:val="006A5EC8"/>
    <w:rsid w:val="006A7367"/>
    <w:rsid w:val="006B0A5B"/>
    <w:rsid w:val="006B268E"/>
    <w:rsid w:val="006B34D3"/>
    <w:rsid w:val="006B5522"/>
    <w:rsid w:val="006B5B00"/>
    <w:rsid w:val="006C0FEE"/>
    <w:rsid w:val="006C3414"/>
    <w:rsid w:val="006C430F"/>
    <w:rsid w:val="006C5231"/>
    <w:rsid w:val="006C6E83"/>
    <w:rsid w:val="006C7762"/>
    <w:rsid w:val="006D28E5"/>
    <w:rsid w:val="006D3B9C"/>
    <w:rsid w:val="006D59B7"/>
    <w:rsid w:val="006E08AE"/>
    <w:rsid w:val="006E4B98"/>
    <w:rsid w:val="006E56CD"/>
    <w:rsid w:val="006E58F8"/>
    <w:rsid w:val="006F2C59"/>
    <w:rsid w:val="006F3288"/>
    <w:rsid w:val="006F4D23"/>
    <w:rsid w:val="0070022F"/>
    <w:rsid w:val="00700746"/>
    <w:rsid w:val="00702237"/>
    <w:rsid w:val="00702B85"/>
    <w:rsid w:val="0070418F"/>
    <w:rsid w:val="00704DD2"/>
    <w:rsid w:val="007065BA"/>
    <w:rsid w:val="00706781"/>
    <w:rsid w:val="00707737"/>
    <w:rsid w:val="00707960"/>
    <w:rsid w:val="00714E24"/>
    <w:rsid w:val="00715299"/>
    <w:rsid w:val="00716D26"/>
    <w:rsid w:val="0072006C"/>
    <w:rsid w:val="007222D5"/>
    <w:rsid w:val="007232BB"/>
    <w:rsid w:val="00723301"/>
    <w:rsid w:val="007244D2"/>
    <w:rsid w:val="00725FA7"/>
    <w:rsid w:val="00727907"/>
    <w:rsid w:val="00733114"/>
    <w:rsid w:val="00734423"/>
    <w:rsid w:val="007348AA"/>
    <w:rsid w:val="00735256"/>
    <w:rsid w:val="00735BF9"/>
    <w:rsid w:val="00735E87"/>
    <w:rsid w:val="00736803"/>
    <w:rsid w:val="007372AB"/>
    <w:rsid w:val="00740C6B"/>
    <w:rsid w:val="00744CCA"/>
    <w:rsid w:val="00753CE8"/>
    <w:rsid w:val="00754DCE"/>
    <w:rsid w:val="0075757A"/>
    <w:rsid w:val="00757984"/>
    <w:rsid w:val="007613EB"/>
    <w:rsid w:val="007636F0"/>
    <w:rsid w:val="007643A0"/>
    <w:rsid w:val="00764AF3"/>
    <w:rsid w:val="0076578F"/>
    <w:rsid w:val="00766087"/>
    <w:rsid w:val="007660C5"/>
    <w:rsid w:val="0076655F"/>
    <w:rsid w:val="0077464B"/>
    <w:rsid w:val="007753AE"/>
    <w:rsid w:val="0077542B"/>
    <w:rsid w:val="0078016E"/>
    <w:rsid w:val="00785066"/>
    <w:rsid w:val="0078611F"/>
    <w:rsid w:val="007869AD"/>
    <w:rsid w:val="007938CD"/>
    <w:rsid w:val="007955A9"/>
    <w:rsid w:val="0079598C"/>
    <w:rsid w:val="00795F86"/>
    <w:rsid w:val="00796D56"/>
    <w:rsid w:val="00796F3A"/>
    <w:rsid w:val="007A0C46"/>
    <w:rsid w:val="007A184D"/>
    <w:rsid w:val="007A2C2C"/>
    <w:rsid w:val="007A5971"/>
    <w:rsid w:val="007A746B"/>
    <w:rsid w:val="007B1985"/>
    <w:rsid w:val="007B2CE2"/>
    <w:rsid w:val="007B3107"/>
    <w:rsid w:val="007B55D9"/>
    <w:rsid w:val="007B7424"/>
    <w:rsid w:val="007C339A"/>
    <w:rsid w:val="007C3DA6"/>
    <w:rsid w:val="007C579E"/>
    <w:rsid w:val="007C7FA6"/>
    <w:rsid w:val="007D2729"/>
    <w:rsid w:val="007D34F8"/>
    <w:rsid w:val="007D3A6B"/>
    <w:rsid w:val="007D4D9E"/>
    <w:rsid w:val="007E274B"/>
    <w:rsid w:val="007E3BA5"/>
    <w:rsid w:val="007E4C4B"/>
    <w:rsid w:val="007F0153"/>
    <w:rsid w:val="007F3CC4"/>
    <w:rsid w:val="007F64F1"/>
    <w:rsid w:val="00800A74"/>
    <w:rsid w:val="00800CB0"/>
    <w:rsid w:val="008021E2"/>
    <w:rsid w:val="00803EB8"/>
    <w:rsid w:val="00804792"/>
    <w:rsid w:val="00806B43"/>
    <w:rsid w:val="00810E9A"/>
    <w:rsid w:val="00813990"/>
    <w:rsid w:val="00815092"/>
    <w:rsid w:val="008204BC"/>
    <w:rsid w:val="008205A7"/>
    <w:rsid w:val="00820BD5"/>
    <w:rsid w:val="00821C0B"/>
    <w:rsid w:val="00822006"/>
    <w:rsid w:val="0082334A"/>
    <w:rsid w:val="008239F9"/>
    <w:rsid w:val="00823DC0"/>
    <w:rsid w:val="00825492"/>
    <w:rsid w:val="008307C4"/>
    <w:rsid w:val="008311B5"/>
    <w:rsid w:val="00832908"/>
    <w:rsid w:val="00832FDD"/>
    <w:rsid w:val="00841DAA"/>
    <w:rsid w:val="008421EF"/>
    <w:rsid w:val="00844DB3"/>
    <w:rsid w:val="00845E1E"/>
    <w:rsid w:val="0084698D"/>
    <w:rsid w:val="008500AC"/>
    <w:rsid w:val="008518E6"/>
    <w:rsid w:val="00853242"/>
    <w:rsid w:val="00853B13"/>
    <w:rsid w:val="00853FBB"/>
    <w:rsid w:val="00856009"/>
    <w:rsid w:val="00856427"/>
    <w:rsid w:val="00856985"/>
    <w:rsid w:val="00857EA6"/>
    <w:rsid w:val="00857FE9"/>
    <w:rsid w:val="00860018"/>
    <w:rsid w:val="00860094"/>
    <w:rsid w:val="0086131E"/>
    <w:rsid w:val="008635DA"/>
    <w:rsid w:val="00864ED9"/>
    <w:rsid w:val="00866E70"/>
    <w:rsid w:val="00870CE2"/>
    <w:rsid w:val="00872594"/>
    <w:rsid w:val="008752EB"/>
    <w:rsid w:val="00896258"/>
    <w:rsid w:val="00897F65"/>
    <w:rsid w:val="008A1553"/>
    <w:rsid w:val="008A279E"/>
    <w:rsid w:val="008A2A0C"/>
    <w:rsid w:val="008A3A94"/>
    <w:rsid w:val="008A4326"/>
    <w:rsid w:val="008A475D"/>
    <w:rsid w:val="008A5C8F"/>
    <w:rsid w:val="008A7598"/>
    <w:rsid w:val="008B1C0C"/>
    <w:rsid w:val="008B411B"/>
    <w:rsid w:val="008B4CE4"/>
    <w:rsid w:val="008B5289"/>
    <w:rsid w:val="008B5417"/>
    <w:rsid w:val="008C48FC"/>
    <w:rsid w:val="008C4C24"/>
    <w:rsid w:val="008C502E"/>
    <w:rsid w:val="008C60CF"/>
    <w:rsid w:val="008D053E"/>
    <w:rsid w:val="008D0DB6"/>
    <w:rsid w:val="008D2061"/>
    <w:rsid w:val="008D34DF"/>
    <w:rsid w:val="008D3BE0"/>
    <w:rsid w:val="008D51F1"/>
    <w:rsid w:val="008D605B"/>
    <w:rsid w:val="008D7CD6"/>
    <w:rsid w:val="008E02AA"/>
    <w:rsid w:val="008E29C5"/>
    <w:rsid w:val="008E333A"/>
    <w:rsid w:val="008E3DB4"/>
    <w:rsid w:val="008E7B87"/>
    <w:rsid w:val="008F0B19"/>
    <w:rsid w:val="008F2F7C"/>
    <w:rsid w:val="008F5C6F"/>
    <w:rsid w:val="009012BC"/>
    <w:rsid w:val="00902D12"/>
    <w:rsid w:val="00903C16"/>
    <w:rsid w:val="00906288"/>
    <w:rsid w:val="00907722"/>
    <w:rsid w:val="009112C5"/>
    <w:rsid w:val="00912D42"/>
    <w:rsid w:val="00915D88"/>
    <w:rsid w:val="00917017"/>
    <w:rsid w:val="00917370"/>
    <w:rsid w:val="00917CCA"/>
    <w:rsid w:val="009205CF"/>
    <w:rsid w:val="00920638"/>
    <w:rsid w:val="00921699"/>
    <w:rsid w:val="009260EF"/>
    <w:rsid w:val="0093032B"/>
    <w:rsid w:val="00931325"/>
    <w:rsid w:val="009313C0"/>
    <w:rsid w:val="00931DB8"/>
    <w:rsid w:val="00932486"/>
    <w:rsid w:val="00932F65"/>
    <w:rsid w:val="00936BF3"/>
    <w:rsid w:val="009372EB"/>
    <w:rsid w:val="0093771A"/>
    <w:rsid w:val="00937CBC"/>
    <w:rsid w:val="00940642"/>
    <w:rsid w:val="00941584"/>
    <w:rsid w:val="00941865"/>
    <w:rsid w:val="0094242E"/>
    <w:rsid w:val="00942A58"/>
    <w:rsid w:val="00942ECC"/>
    <w:rsid w:val="0094571E"/>
    <w:rsid w:val="00945D33"/>
    <w:rsid w:val="00946B95"/>
    <w:rsid w:val="00947EB8"/>
    <w:rsid w:val="00957816"/>
    <w:rsid w:val="00957D41"/>
    <w:rsid w:val="00957E04"/>
    <w:rsid w:val="00960459"/>
    <w:rsid w:val="00960972"/>
    <w:rsid w:val="00960A77"/>
    <w:rsid w:val="00960B77"/>
    <w:rsid w:val="00961647"/>
    <w:rsid w:val="00961BA4"/>
    <w:rsid w:val="009646EC"/>
    <w:rsid w:val="0096491F"/>
    <w:rsid w:val="00970625"/>
    <w:rsid w:val="0097177D"/>
    <w:rsid w:val="00972D0F"/>
    <w:rsid w:val="0097587B"/>
    <w:rsid w:val="00976A16"/>
    <w:rsid w:val="00976C01"/>
    <w:rsid w:val="00980CBE"/>
    <w:rsid w:val="0098163B"/>
    <w:rsid w:val="00982851"/>
    <w:rsid w:val="00982BBB"/>
    <w:rsid w:val="00983832"/>
    <w:rsid w:val="00983B64"/>
    <w:rsid w:val="00985278"/>
    <w:rsid w:val="0099209C"/>
    <w:rsid w:val="00992D6B"/>
    <w:rsid w:val="009960FE"/>
    <w:rsid w:val="00996BD4"/>
    <w:rsid w:val="00997D87"/>
    <w:rsid w:val="009A05E1"/>
    <w:rsid w:val="009A1CC6"/>
    <w:rsid w:val="009A251E"/>
    <w:rsid w:val="009A3F36"/>
    <w:rsid w:val="009B3BA4"/>
    <w:rsid w:val="009B3CAC"/>
    <w:rsid w:val="009B606F"/>
    <w:rsid w:val="009B7EC1"/>
    <w:rsid w:val="009C006E"/>
    <w:rsid w:val="009C04F1"/>
    <w:rsid w:val="009C1F94"/>
    <w:rsid w:val="009C2303"/>
    <w:rsid w:val="009C2414"/>
    <w:rsid w:val="009C5D85"/>
    <w:rsid w:val="009C6668"/>
    <w:rsid w:val="009D053E"/>
    <w:rsid w:val="009D1A20"/>
    <w:rsid w:val="009D20D8"/>
    <w:rsid w:val="009D415A"/>
    <w:rsid w:val="009D5896"/>
    <w:rsid w:val="009D76F5"/>
    <w:rsid w:val="009E2B3F"/>
    <w:rsid w:val="009E4A3D"/>
    <w:rsid w:val="009E510D"/>
    <w:rsid w:val="009F0221"/>
    <w:rsid w:val="009F1A38"/>
    <w:rsid w:val="009F27CD"/>
    <w:rsid w:val="009F2B27"/>
    <w:rsid w:val="009F2C94"/>
    <w:rsid w:val="009F442E"/>
    <w:rsid w:val="009F7D14"/>
    <w:rsid w:val="00A0658C"/>
    <w:rsid w:val="00A07C87"/>
    <w:rsid w:val="00A1359B"/>
    <w:rsid w:val="00A1366B"/>
    <w:rsid w:val="00A14C26"/>
    <w:rsid w:val="00A17ED8"/>
    <w:rsid w:val="00A20142"/>
    <w:rsid w:val="00A2461F"/>
    <w:rsid w:val="00A2604D"/>
    <w:rsid w:val="00A26CEA"/>
    <w:rsid w:val="00A30033"/>
    <w:rsid w:val="00A33E22"/>
    <w:rsid w:val="00A353AA"/>
    <w:rsid w:val="00A35CD4"/>
    <w:rsid w:val="00A37698"/>
    <w:rsid w:val="00A37FC3"/>
    <w:rsid w:val="00A40EEC"/>
    <w:rsid w:val="00A41F44"/>
    <w:rsid w:val="00A429B8"/>
    <w:rsid w:val="00A435AC"/>
    <w:rsid w:val="00A43D8E"/>
    <w:rsid w:val="00A4469B"/>
    <w:rsid w:val="00A44BE5"/>
    <w:rsid w:val="00A450C9"/>
    <w:rsid w:val="00A52383"/>
    <w:rsid w:val="00A559F3"/>
    <w:rsid w:val="00A602CC"/>
    <w:rsid w:val="00A61845"/>
    <w:rsid w:val="00A63446"/>
    <w:rsid w:val="00A65291"/>
    <w:rsid w:val="00A661BE"/>
    <w:rsid w:val="00A6681D"/>
    <w:rsid w:val="00A70EF6"/>
    <w:rsid w:val="00A74622"/>
    <w:rsid w:val="00A77CEB"/>
    <w:rsid w:val="00A80157"/>
    <w:rsid w:val="00A82064"/>
    <w:rsid w:val="00A853DC"/>
    <w:rsid w:val="00A86689"/>
    <w:rsid w:val="00A86FC1"/>
    <w:rsid w:val="00A90D0E"/>
    <w:rsid w:val="00A92BE0"/>
    <w:rsid w:val="00A951DF"/>
    <w:rsid w:val="00A95B20"/>
    <w:rsid w:val="00A963CF"/>
    <w:rsid w:val="00AA0CDE"/>
    <w:rsid w:val="00AA1633"/>
    <w:rsid w:val="00AA31A7"/>
    <w:rsid w:val="00AB03A7"/>
    <w:rsid w:val="00AB228D"/>
    <w:rsid w:val="00AB38B4"/>
    <w:rsid w:val="00AB4CDF"/>
    <w:rsid w:val="00AC0CAD"/>
    <w:rsid w:val="00AC14B3"/>
    <w:rsid w:val="00AC7EDF"/>
    <w:rsid w:val="00AD2A1A"/>
    <w:rsid w:val="00AD31DE"/>
    <w:rsid w:val="00AD3390"/>
    <w:rsid w:val="00AD3698"/>
    <w:rsid w:val="00AD3CBD"/>
    <w:rsid w:val="00AD44F9"/>
    <w:rsid w:val="00AD486C"/>
    <w:rsid w:val="00AE5709"/>
    <w:rsid w:val="00AF57CA"/>
    <w:rsid w:val="00AF582D"/>
    <w:rsid w:val="00AF67EE"/>
    <w:rsid w:val="00AF7338"/>
    <w:rsid w:val="00B02A9E"/>
    <w:rsid w:val="00B02D2E"/>
    <w:rsid w:val="00B0335A"/>
    <w:rsid w:val="00B03AF4"/>
    <w:rsid w:val="00B049C9"/>
    <w:rsid w:val="00B04EDE"/>
    <w:rsid w:val="00B055E8"/>
    <w:rsid w:val="00B0738C"/>
    <w:rsid w:val="00B10945"/>
    <w:rsid w:val="00B131BC"/>
    <w:rsid w:val="00B16F1B"/>
    <w:rsid w:val="00B20D75"/>
    <w:rsid w:val="00B2185D"/>
    <w:rsid w:val="00B3057B"/>
    <w:rsid w:val="00B331D0"/>
    <w:rsid w:val="00B450EF"/>
    <w:rsid w:val="00B47DAA"/>
    <w:rsid w:val="00B47DDF"/>
    <w:rsid w:val="00B47EB6"/>
    <w:rsid w:val="00B505E1"/>
    <w:rsid w:val="00B51689"/>
    <w:rsid w:val="00B51872"/>
    <w:rsid w:val="00B52817"/>
    <w:rsid w:val="00B53187"/>
    <w:rsid w:val="00B538AA"/>
    <w:rsid w:val="00B5451A"/>
    <w:rsid w:val="00B5463C"/>
    <w:rsid w:val="00B55B3B"/>
    <w:rsid w:val="00B60C39"/>
    <w:rsid w:val="00B662DF"/>
    <w:rsid w:val="00B66D87"/>
    <w:rsid w:val="00B67839"/>
    <w:rsid w:val="00B70BCA"/>
    <w:rsid w:val="00B70FA5"/>
    <w:rsid w:val="00B72C50"/>
    <w:rsid w:val="00B741DA"/>
    <w:rsid w:val="00B748AF"/>
    <w:rsid w:val="00B76E6F"/>
    <w:rsid w:val="00B80894"/>
    <w:rsid w:val="00B820F2"/>
    <w:rsid w:val="00B83C4E"/>
    <w:rsid w:val="00B83EFC"/>
    <w:rsid w:val="00B84FB8"/>
    <w:rsid w:val="00B859EE"/>
    <w:rsid w:val="00B9043C"/>
    <w:rsid w:val="00B90B59"/>
    <w:rsid w:val="00B91BFB"/>
    <w:rsid w:val="00B9226A"/>
    <w:rsid w:val="00B922FE"/>
    <w:rsid w:val="00B94873"/>
    <w:rsid w:val="00B94ED5"/>
    <w:rsid w:val="00B95718"/>
    <w:rsid w:val="00BA0108"/>
    <w:rsid w:val="00BA185F"/>
    <w:rsid w:val="00BA2141"/>
    <w:rsid w:val="00BA3F2F"/>
    <w:rsid w:val="00BA7330"/>
    <w:rsid w:val="00BB0B0E"/>
    <w:rsid w:val="00BB2FDC"/>
    <w:rsid w:val="00BB3D0A"/>
    <w:rsid w:val="00BB3E0F"/>
    <w:rsid w:val="00BB4202"/>
    <w:rsid w:val="00BB4F81"/>
    <w:rsid w:val="00BB64B9"/>
    <w:rsid w:val="00BC22A6"/>
    <w:rsid w:val="00BC3130"/>
    <w:rsid w:val="00BC4FE9"/>
    <w:rsid w:val="00BC6FD4"/>
    <w:rsid w:val="00BD5CCA"/>
    <w:rsid w:val="00BE1DAD"/>
    <w:rsid w:val="00BE3730"/>
    <w:rsid w:val="00BE4123"/>
    <w:rsid w:val="00BE4ED1"/>
    <w:rsid w:val="00BF047B"/>
    <w:rsid w:val="00BF31AE"/>
    <w:rsid w:val="00BF3542"/>
    <w:rsid w:val="00BF37C4"/>
    <w:rsid w:val="00BF57E9"/>
    <w:rsid w:val="00BF67C0"/>
    <w:rsid w:val="00C005B5"/>
    <w:rsid w:val="00C016E0"/>
    <w:rsid w:val="00C02825"/>
    <w:rsid w:val="00C04575"/>
    <w:rsid w:val="00C05330"/>
    <w:rsid w:val="00C056C4"/>
    <w:rsid w:val="00C12A62"/>
    <w:rsid w:val="00C1612E"/>
    <w:rsid w:val="00C233D7"/>
    <w:rsid w:val="00C23AB0"/>
    <w:rsid w:val="00C244B2"/>
    <w:rsid w:val="00C26A93"/>
    <w:rsid w:val="00C305A0"/>
    <w:rsid w:val="00C3063F"/>
    <w:rsid w:val="00C30E2A"/>
    <w:rsid w:val="00C3126B"/>
    <w:rsid w:val="00C32A72"/>
    <w:rsid w:val="00C33E6C"/>
    <w:rsid w:val="00C34A43"/>
    <w:rsid w:val="00C35BCA"/>
    <w:rsid w:val="00C3700D"/>
    <w:rsid w:val="00C3790F"/>
    <w:rsid w:val="00C37B66"/>
    <w:rsid w:val="00C416DB"/>
    <w:rsid w:val="00C4410F"/>
    <w:rsid w:val="00C473FE"/>
    <w:rsid w:val="00C47E29"/>
    <w:rsid w:val="00C50928"/>
    <w:rsid w:val="00C50B34"/>
    <w:rsid w:val="00C5367F"/>
    <w:rsid w:val="00C53F8C"/>
    <w:rsid w:val="00C54ED5"/>
    <w:rsid w:val="00C550A8"/>
    <w:rsid w:val="00C57643"/>
    <w:rsid w:val="00C60830"/>
    <w:rsid w:val="00C60EE8"/>
    <w:rsid w:val="00C611ED"/>
    <w:rsid w:val="00C61DD3"/>
    <w:rsid w:val="00C65B21"/>
    <w:rsid w:val="00C674C7"/>
    <w:rsid w:val="00C713FA"/>
    <w:rsid w:val="00C71ECE"/>
    <w:rsid w:val="00C720BE"/>
    <w:rsid w:val="00C72BD4"/>
    <w:rsid w:val="00C73002"/>
    <w:rsid w:val="00C743F3"/>
    <w:rsid w:val="00C74F41"/>
    <w:rsid w:val="00C7551F"/>
    <w:rsid w:val="00C75E81"/>
    <w:rsid w:val="00C80A29"/>
    <w:rsid w:val="00C81F90"/>
    <w:rsid w:val="00C86127"/>
    <w:rsid w:val="00C92C7F"/>
    <w:rsid w:val="00C939DF"/>
    <w:rsid w:val="00C94005"/>
    <w:rsid w:val="00C946C9"/>
    <w:rsid w:val="00CA18F6"/>
    <w:rsid w:val="00CA198C"/>
    <w:rsid w:val="00CA382F"/>
    <w:rsid w:val="00CA3A2A"/>
    <w:rsid w:val="00CA4B0C"/>
    <w:rsid w:val="00CA77C4"/>
    <w:rsid w:val="00CB1D9C"/>
    <w:rsid w:val="00CB6524"/>
    <w:rsid w:val="00CB7422"/>
    <w:rsid w:val="00CB7764"/>
    <w:rsid w:val="00CC0BC3"/>
    <w:rsid w:val="00CC2399"/>
    <w:rsid w:val="00CC279C"/>
    <w:rsid w:val="00CC50B2"/>
    <w:rsid w:val="00CC7268"/>
    <w:rsid w:val="00CC756B"/>
    <w:rsid w:val="00CD111F"/>
    <w:rsid w:val="00CD3658"/>
    <w:rsid w:val="00CE27E0"/>
    <w:rsid w:val="00CE3EB6"/>
    <w:rsid w:val="00CE5AFD"/>
    <w:rsid w:val="00CE624A"/>
    <w:rsid w:val="00CF14C2"/>
    <w:rsid w:val="00D00786"/>
    <w:rsid w:val="00D0150C"/>
    <w:rsid w:val="00D024CF"/>
    <w:rsid w:val="00D0354D"/>
    <w:rsid w:val="00D04DAF"/>
    <w:rsid w:val="00D06A30"/>
    <w:rsid w:val="00D07B92"/>
    <w:rsid w:val="00D07FBC"/>
    <w:rsid w:val="00D121A8"/>
    <w:rsid w:val="00D152EF"/>
    <w:rsid w:val="00D15EF7"/>
    <w:rsid w:val="00D246FE"/>
    <w:rsid w:val="00D25A06"/>
    <w:rsid w:val="00D305EC"/>
    <w:rsid w:val="00D30611"/>
    <w:rsid w:val="00D30B0E"/>
    <w:rsid w:val="00D338AD"/>
    <w:rsid w:val="00D348FD"/>
    <w:rsid w:val="00D35917"/>
    <w:rsid w:val="00D40F30"/>
    <w:rsid w:val="00D418AC"/>
    <w:rsid w:val="00D44139"/>
    <w:rsid w:val="00D44282"/>
    <w:rsid w:val="00D508D7"/>
    <w:rsid w:val="00D55247"/>
    <w:rsid w:val="00D622C8"/>
    <w:rsid w:val="00D62482"/>
    <w:rsid w:val="00D679C3"/>
    <w:rsid w:val="00D7348E"/>
    <w:rsid w:val="00D73F79"/>
    <w:rsid w:val="00D765CE"/>
    <w:rsid w:val="00D80E68"/>
    <w:rsid w:val="00D8297C"/>
    <w:rsid w:val="00D82F86"/>
    <w:rsid w:val="00D84EF0"/>
    <w:rsid w:val="00D930A4"/>
    <w:rsid w:val="00D938E9"/>
    <w:rsid w:val="00D9434E"/>
    <w:rsid w:val="00D96DC3"/>
    <w:rsid w:val="00DA1A73"/>
    <w:rsid w:val="00DA1C2C"/>
    <w:rsid w:val="00DA3039"/>
    <w:rsid w:val="00DA5ED8"/>
    <w:rsid w:val="00DA7749"/>
    <w:rsid w:val="00DB16A2"/>
    <w:rsid w:val="00DB1B04"/>
    <w:rsid w:val="00DB5FAE"/>
    <w:rsid w:val="00DB77C0"/>
    <w:rsid w:val="00DC4088"/>
    <w:rsid w:val="00DC65E3"/>
    <w:rsid w:val="00DC7325"/>
    <w:rsid w:val="00DD42B3"/>
    <w:rsid w:val="00DD7A25"/>
    <w:rsid w:val="00DD7B60"/>
    <w:rsid w:val="00DD7EEC"/>
    <w:rsid w:val="00DE25C1"/>
    <w:rsid w:val="00DE26C6"/>
    <w:rsid w:val="00DE6310"/>
    <w:rsid w:val="00DE7938"/>
    <w:rsid w:val="00DF0E52"/>
    <w:rsid w:val="00DF1ECC"/>
    <w:rsid w:val="00DF53B5"/>
    <w:rsid w:val="00DF5B86"/>
    <w:rsid w:val="00DF6A78"/>
    <w:rsid w:val="00E0079C"/>
    <w:rsid w:val="00E013C2"/>
    <w:rsid w:val="00E044A7"/>
    <w:rsid w:val="00E05E65"/>
    <w:rsid w:val="00E07F6E"/>
    <w:rsid w:val="00E109D4"/>
    <w:rsid w:val="00E11660"/>
    <w:rsid w:val="00E118B6"/>
    <w:rsid w:val="00E1193B"/>
    <w:rsid w:val="00E1574E"/>
    <w:rsid w:val="00E206AF"/>
    <w:rsid w:val="00E23164"/>
    <w:rsid w:val="00E23436"/>
    <w:rsid w:val="00E3041A"/>
    <w:rsid w:val="00E31177"/>
    <w:rsid w:val="00E3198B"/>
    <w:rsid w:val="00E33C4B"/>
    <w:rsid w:val="00E34FAD"/>
    <w:rsid w:val="00E35D43"/>
    <w:rsid w:val="00E36A8A"/>
    <w:rsid w:val="00E375BF"/>
    <w:rsid w:val="00E45354"/>
    <w:rsid w:val="00E47872"/>
    <w:rsid w:val="00E47F9B"/>
    <w:rsid w:val="00E50DB1"/>
    <w:rsid w:val="00E52103"/>
    <w:rsid w:val="00E52866"/>
    <w:rsid w:val="00E6018A"/>
    <w:rsid w:val="00E62269"/>
    <w:rsid w:val="00E64034"/>
    <w:rsid w:val="00E64589"/>
    <w:rsid w:val="00E65BFA"/>
    <w:rsid w:val="00E66745"/>
    <w:rsid w:val="00E70618"/>
    <w:rsid w:val="00E70645"/>
    <w:rsid w:val="00E70BFB"/>
    <w:rsid w:val="00E71C48"/>
    <w:rsid w:val="00E7334A"/>
    <w:rsid w:val="00E73644"/>
    <w:rsid w:val="00E7674C"/>
    <w:rsid w:val="00E77D19"/>
    <w:rsid w:val="00E80E01"/>
    <w:rsid w:val="00E82C46"/>
    <w:rsid w:val="00E82EC6"/>
    <w:rsid w:val="00E842EC"/>
    <w:rsid w:val="00E86D59"/>
    <w:rsid w:val="00E901A6"/>
    <w:rsid w:val="00E90904"/>
    <w:rsid w:val="00E90C46"/>
    <w:rsid w:val="00E911D9"/>
    <w:rsid w:val="00E9138B"/>
    <w:rsid w:val="00E91EF3"/>
    <w:rsid w:val="00E95246"/>
    <w:rsid w:val="00E959CC"/>
    <w:rsid w:val="00EA6CB0"/>
    <w:rsid w:val="00EB035B"/>
    <w:rsid w:val="00EB03B0"/>
    <w:rsid w:val="00EB08B4"/>
    <w:rsid w:val="00EB2023"/>
    <w:rsid w:val="00EB3F72"/>
    <w:rsid w:val="00EB7020"/>
    <w:rsid w:val="00EC17D8"/>
    <w:rsid w:val="00EC1EE3"/>
    <w:rsid w:val="00EC2595"/>
    <w:rsid w:val="00EC26BC"/>
    <w:rsid w:val="00EC4C15"/>
    <w:rsid w:val="00EC4D84"/>
    <w:rsid w:val="00EC7AEB"/>
    <w:rsid w:val="00ED07B9"/>
    <w:rsid w:val="00ED0E85"/>
    <w:rsid w:val="00ED16C0"/>
    <w:rsid w:val="00ED2B72"/>
    <w:rsid w:val="00ED45D8"/>
    <w:rsid w:val="00ED56D2"/>
    <w:rsid w:val="00ED6D62"/>
    <w:rsid w:val="00EE2690"/>
    <w:rsid w:val="00EE37AB"/>
    <w:rsid w:val="00EE4D26"/>
    <w:rsid w:val="00EE5E86"/>
    <w:rsid w:val="00EE60AB"/>
    <w:rsid w:val="00EE6CE8"/>
    <w:rsid w:val="00EE726A"/>
    <w:rsid w:val="00EF15DE"/>
    <w:rsid w:val="00EF1C81"/>
    <w:rsid w:val="00EF2A5A"/>
    <w:rsid w:val="00EF2A6B"/>
    <w:rsid w:val="00EF43B1"/>
    <w:rsid w:val="00EF5625"/>
    <w:rsid w:val="00EF7346"/>
    <w:rsid w:val="00F02D48"/>
    <w:rsid w:val="00F02DF6"/>
    <w:rsid w:val="00F040E9"/>
    <w:rsid w:val="00F064FB"/>
    <w:rsid w:val="00F10030"/>
    <w:rsid w:val="00F10253"/>
    <w:rsid w:val="00F12728"/>
    <w:rsid w:val="00F135CE"/>
    <w:rsid w:val="00F13AB1"/>
    <w:rsid w:val="00F141CE"/>
    <w:rsid w:val="00F14B0E"/>
    <w:rsid w:val="00F20C1A"/>
    <w:rsid w:val="00F25600"/>
    <w:rsid w:val="00F257EB"/>
    <w:rsid w:val="00F27BDC"/>
    <w:rsid w:val="00F30852"/>
    <w:rsid w:val="00F32481"/>
    <w:rsid w:val="00F32990"/>
    <w:rsid w:val="00F3544D"/>
    <w:rsid w:val="00F35A50"/>
    <w:rsid w:val="00F368B3"/>
    <w:rsid w:val="00F36F4E"/>
    <w:rsid w:val="00F375F6"/>
    <w:rsid w:val="00F378C3"/>
    <w:rsid w:val="00F404D9"/>
    <w:rsid w:val="00F434D3"/>
    <w:rsid w:val="00F43B22"/>
    <w:rsid w:val="00F4506E"/>
    <w:rsid w:val="00F45E59"/>
    <w:rsid w:val="00F50633"/>
    <w:rsid w:val="00F5508F"/>
    <w:rsid w:val="00F55971"/>
    <w:rsid w:val="00F6003B"/>
    <w:rsid w:val="00F6081B"/>
    <w:rsid w:val="00F614F6"/>
    <w:rsid w:val="00F63B87"/>
    <w:rsid w:val="00F64F19"/>
    <w:rsid w:val="00F66958"/>
    <w:rsid w:val="00F67456"/>
    <w:rsid w:val="00F72C48"/>
    <w:rsid w:val="00F72CDA"/>
    <w:rsid w:val="00F73675"/>
    <w:rsid w:val="00F74C90"/>
    <w:rsid w:val="00F811A8"/>
    <w:rsid w:val="00F8675B"/>
    <w:rsid w:val="00F9650B"/>
    <w:rsid w:val="00F97185"/>
    <w:rsid w:val="00FA10E0"/>
    <w:rsid w:val="00FA5648"/>
    <w:rsid w:val="00FA71AF"/>
    <w:rsid w:val="00FB0EF0"/>
    <w:rsid w:val="00FB106C"/>
    <w:rsid w:val="00FB1385"/>
    <w:rsid w:val="00FB1677"/>
    <w:rsid w:val="00FB19B3"/>
    <w:rsid w:val="00FB471D"/>
    <w:rsid w:val="00FB5587"/>
    <w:rsid w:val="00FB5938"/>
    <w:rsid w:val="00FB6AE2"/>
    <w:rsid w:val="00FC0A27"/>
    <w:rsid w:val="00FC1087"/>
    <w:rsid w:val="00FC15AC"/>
    <w:rsid w:val="00FC23FC"/>
    <w:rsid w:val="00FC313D"/>
    <w:rsid w:val="00FC3180"/>
    <w:rsid w:val="00FC4966"/>
    <w:rsid w:val="00FD0332"/>
    <w:rsid w:val="00FD1432"/>
    <w:rsid w:val="00FD42F0"/>
    <w:rsid w:val="00FD456A"/>
    <w:rsid w:val="00FD58DF"/>
    <w:rsid w:val="00FD5D86"/>
    <w:rsid w:val="00FD7BDC"/>
    <w:rsid w:val="00FE2E95"/>
    <w:rsid w:val="00FE2F60"/>
    <w:rsid w:val="00FE3354"/>
    <w:rsid w:val="00FE4474"/>
    <w:rsid w:val="00FE5CE9"/>
    <w:rsid w:val="00FE697F"/>
    <w:rsid w:val="00FE773F"/>
    <w:rsid w:val="00FF0F2D"/>
    <w:rsid w:val="00FF41F4"/>
    <w:rsid w:val="00FF450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37F7A"/>
  <w15:chartTrackingRefBased/>
  <w15:docId w15:val="{5C247EB3-EEB9-405A-800A-BC894FFEF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Arial"/>
        <w:sz w:val="24"/>
        <w:szCs w:val="24"/>
        <w:lang w:val="sr-Latn-ME"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544</Words>
  <Characters>3106</Characters>
  <Application>Microsoft Office Word</Application>
  <DocSecurity>0</DocSecurity>
  <Lines>25</Lines>
  <Paragraphs>7</Paragraphs>
  <ScaleCrop>false</ScaleCrop>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Ivanović</dc:creator>
  <cp:keywords/>
  <dc:description/>
  <cp:lastModifiedBy>Igor Ivanović</cp:lastModifiedBy>
  <cp:revision>4</cp:revision>
  <dcterms:created xsi:type="dcterms:W3CDTF">2022-11-11T11:53:00Z</dcterms:created>
  <dcterms:modified xsi:type="dcterms:W3CDTF">2022-11-11T12:00:00Z</dcterms:modified>
</cp:coreProperties>
</file>