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7C" w:rsidRPr="002104A7" w:rsidRDefault="002104A7" w:rsidP="002104A7">
      <w:pPr>
        <w:jc w:val="center"/>
        <w:rPr>
          <w:b/>
        </w:rPr>
      </w:pPr>
      <w:r w:rsidRPr="002104A7">
        <w:rPr>
          <w:b/>
        </w:rPr>
        <w:t>LIST OF PREVIOUS PROJECTS – UNIVERSITY OF MONTENEGRO</w:t>
      </w:r>
    </w:p>
    <w:tbl>
      <w:tblPr>
        <w:tblStyle w:val="3"/>
        <w:tblW w:w="10481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3734"/>
        <w:gridCol w:w="1276"/>
        <w:gridCol w:w="943"/>
        <w:gridCol w:w="1503"/>
        <w:gridCol w:w="1890"/>
      </w:tblGrid>
      <w:tr w:rsidR="002104A7" w:rsidRPr="002104A7" w:rsidTr="008D6EE9">
        <w:tc>
          <w:tcPr>
            <w:tcW w:w="10481" w:type="dxa"/>
            <w:gridSpan w:val="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  <w:lang w:val="en-GB"/>
              </w:rPr>
            </w:pPr>
            <w:r w:rsidRPr="002104A7">
              <w:rPr>
                <w:b/>
                <w:color w:val="000000"/>
                <w:sz w:val="16"/>
                <w:szCs w:val="16"/>
                <w:lang w:val="en-GB"/>
              </w:rPr>
              <w:t xml:space="preserve">List of previous projects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2104A7">
              <w:rPr>
                <w:color w:val="000000"/>
                <w:sz w:val="16"/>
                <w:szCs w:val="16"/>
                <w:lang w:val="en-GB"/>
              </w:rPr>
              <w:t>Please provide a list of your previous projects for the last 4 years.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Participant </w:t>
            </w:r>
          </w:p>
        </w:tc>
        <w:tc>
          <w:tcPr>
            <w:tcW w:w="37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Project Reference No and Title, Funding programme</w:t>
            </w:r>
          </w:p>
        </w:tc>
        <w:tc>
          <w:tcPr>
            <w:tcW w:w="127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Period (start and end date)</w:t>
            </w:r>
          </w:p>
        </w:tc>
        <w:tc>
          <w:tcPr>
            <w:tcW w:w="9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0" w:right="-18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Role (COO, BEN, AE, OTHER)</w:t>
            </w:r>
          </w:p>
        </w:tc>
        <w:tc>
          <w:tcPr>
            <w:tcW w:w="150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Amount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(EUR)</w:t>
            </w:r>
          </w:p>
        </w:tc>
        <w:tc>
          <w:tcPr>
            <w:tcW w:w="18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Website (if any)</w:t>
            </w:r>
          </w:p>
        </w:tc>
      </w:tr>
      <w:tr w:rsidR="00563810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563810">
              <w:rPr>
                <w:color w:val="000000"/>
                <w:sz w:val="18"/>
                <w:szCs w:val="18"/>
                <w:lang w:val="en-GB"/>
              </w:rPr>
              <w:t>101129149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 xml:space="preserve">Promoting internationalization of higher education institutions in Montenegro through capacity building for studies in English language </w:t>
            </w:r>
            <w:r w:rsidRPr="00563810">
              <w:rPr>
                <w:b/>
                <w:color w:val="000000"/>
                <w:sz w:val="18"/>
                <w:szCs w:val="18"/>
                <w:lang w:val="en-GB"/>
              </w:rPr>
              <w:t>(ME-Study in English)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>ERASMUS-EDU-2023-CBHE-STRAND-3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</w:t>
            </w:r>
            <w:r w:rsidR="00EF6068">
              <w:rPr>
                <w:color w:val="000000"/>
                <w:sz w:val="18"/>
                <w:szCs w:val="18"/>
                <w:lang w:val="en-GB"/>
              </w:rPr>
              <w:t xml:space="preserve"> (4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127FE3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465.831,00 €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563810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56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563810">
              <w:rPr>
                <w:color w:val="000000"/>
                <w:sz w:val="18"/>
                <w:szCs w:val="18"/>
                <w:lang w:val="en-GB"/>
              </w:rPr>
              <w:t>101128741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>Harvesting (digital) Alternation in Ways that Knock-down Inaccessibility of New Generations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563810">
              <w:rPr>
                <w:b/>
                <w:color w:val="000000"/>
                <w:sz w:val="18"/>
                <w:szCs w:val="18"/>
                <w:lang w:val="en-GB"/>
              </w:rPr>
              <w:t>(HAWKING)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563810">
              <w:rPr>
                <w:color w:val="000000"/>
                <w:sz w:val="18"/>
                <w:szCs w:val="18"/>
                <w:lang w:val="en-GB"/>
              </w:rPr>
              <w:t>ERASMUS-EDU-2023-CBHE</w:t>
            </w:r>
            <w:r>
              <w:rPr>
                <w:color w:val="000000"/>
                <w:sz w:val="18"/>
                <w:szCs w:val="18"/>
                <w:lang w:val="en-GB"/>
              </w:rPr>
              <w:t>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</w:t>
            </w:r>
            <w:r w:rsidR="00EF6068">
              <w:rPr>
                <w:color w:val="000000"/>
                <w:sz w:val="18"/>
                <w:szCs w:val="18"/>
                <w:lang w:val="en-GB"/>
              </w:rPr>
              <w:t xml:space="preserve">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4C16DA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117.919,00 €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563810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3638B6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3638B6">
              <w:rPr>
                <w:color w:val="000000"/>
                <w:sz w:val="18"/>
                <w:szCs w:val="18"/>
                <w:lang w:val="en-GB"/>
              </w:rPr>
              <w:t>101128747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3638B6">
              <w:rPr>
                <w:color w:val="000000"/>
                <w:sz w:val="18"/>
                <w:szCs w:val="18"/>
                <w:lang w:val="en-GB"/>
              </w:rPr>
              <w:t xml:space="preserve">Enhancing knowledge and skills at WB HEIs in preparation for zero carbon maritime 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transport and logistics society </w:t>
            </w:r>
            <w:r w:rsidRPr="003638B6">
              <w:rPr>
                <w:b/>
                <w:color w:val="000000"/>
                <w:sz w:val="18"/>
                <w:szCs w:val="18"/>
                <w:lang w:val="en-GB"/>
              </w:rPr>
              <w:t>(Zero C)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3638B6">
              <w:rPr>
                <w:color w:val="000000"/>
                <w:sz w:val="18"/>
                <w:szCs w:val="18"/>
                <w:lang w:val="en-GB"/>
              </w:rPr>
              <w:t>ERASMUS-EDU-2023-CBHE-STRAND-2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</w:t>
            </w:r>
            <w:r w:rsidR="00EF6068">
              <w:rPr>
                <w:color w:val="000000"/>
                <w:sz w:val="18"/>
                <w:szCs w:val="18"/>
                <w:lang w:val="en-GB"/>
              </w:rPr>
              <w:t xml:space="preserve">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EF6068" w:rsidP="00EF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140.943,00 €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563810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3638B6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3638B6">
              <w:rPr>
                <w:color w:val="000000"/>
                <w:sz w:val="18"/>
                <w:szCs w:val="18"/>
                <w:lang w:val="en-GB"/>
              </w:rPr>
              <w:t>101129408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204B8" w:rsidRPr="002204B8">
              <w:rPr>
                <w:color w:val="000000"/>
                <w:sz w:val="18"/>
                <w:szCs w:val="18"/>
                <w:lang w:val="en-GB"/>
              </w:rPr>
              <w:t>Gender Equality in Academia and Research</w:t>
            </w:r>
            <w:r w:rsidR="002204B8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204B8" w:rsidRPr="002204B8">
              <w:rPr>
                <w:b/>
                <w:color w:val="000000"/>
                <w:sz w:val="18"/>
                <w:szCs w:val="18"/>
                <w:lang w:val="en-GB"/>
              </w:rPr>
              <w:t>(GEAR)</w:t>
            </w:r>
            <w:r w:rsidR="002204B8"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204B8" w:rsidRPr="002204B8">
              <w:rPr>
                <w:color w:val="000000"/>
                <w:sz w:val="18"/>
                <w:szCs w:val="18"/>
                <w:lang w:val="en-GB"/>
              </w:rPr>
              <w:t>ERASMUS-EDU-2023-CBHE-STRAND-1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</w:t>
            </w:r>
            <w:r w:rsidR="00EF6068">
              <w:rPr>
                <w:color w:val="000000"/>
                <w:sz w:val="18"/>
                <w:szCs w:val="18"/>
                <w:lang w:val="en-GB"/>
              </w:rPr>
              <w:t xml:space="preserve">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4C16DA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61.878,00 €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563810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9044B1">
              <w:rPr>
                <w:color w:val="000000"/>
                <w:sz w:val="18"/>
                <w:szCs w:val="18"/>
                <w:lang w:val="en-GB"/>
              </w:rPr>
              <w:t>101129199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 xml:space="preserve">Engaging Students for </w:t>
            </w:r>
            <w:proofErr w:type="spellStart"/>
            <w:r w:rsidRPr="009044B1">
              <w:rPr>
                <w:color w:val="000000"/>
                <w:sz w:val="18"/>
                <w:szCs w:val="18"/>
                <w:lang w:val="en-GB"/>
              </w:rPr>
              <w:t>eNhancing</w:t>
            </w:r>
            <w:proofErr w:type="spellEnd"/>
            <w:r w:rsidRPr="009044B1">
              <w:rPr>
                <w:color w:val="000000"/>
                <w:sz w:val="18"/>
                <w:szCs w:val="18"/>
                <w:lang w:val="en-GB"/>
              </w:rPr>
              <w:t xml:space="preserve"> internationalization practices in the Adriatic-Ionian Region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9044B1">
              <w:rPr>
                <w:b/>
                <w:color w:val="000000"/>
                <w:sz w:val="18"/>
                <w:szCs w:val="18"/>
                <w:lang w:val="en-GB"/>
              </w:rPr>
              <w:t>(ESN-AIR)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>ERASMUS-EDU-2023-CBHE-STRAND-1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</w:t>
            </w:r>
            <w:r w:rsidR="00EF6068">
              <w:rPr>
                <w:color w:val="000000"/>
                <w:sz w:val="18"/>
                <w:szCs w:val="18"/>
                <w:lang w:val="en-GB"/>
              </w:rPr>
              <w:t xml:space="preserve">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EF6068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27.510,00 €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563810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9044B1">
              <w:rPr>
                <w:color w:val="000000"/>
                <w:sz w:val="18"/>
                <w:szCs w:val="18"/>
                <w:lang w:val="en-GB"/>
              </w:rPr>
              <w:t>101128628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>Digital Education Readiness in the field of Higher Education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9044B1">
              <w:rPr>
                <w:b/>
                <w:color w:val="000000"/>
                <w:sz w:val="18"/>
                <w:szCs w:val="18"/>
                <w:lang w:val="en-GB"/>
              </w:rPr>
              <w:t>(DERHE)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9044B1">
              <w:rPr>
                <w:color w:val="000000"/>
                <w:sz w:val="18"/>
                <w:szCs w:val="18"/>
                <w:lang w:val="en-GB"/>
              </w:rPr>
              <w:t>ERASMUS-EDU-2023-CBHE-STRAND-2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9044B1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2024</w:t>
            </w:r>
            <w:r w:rsidR="00EF6068">
              <w:rPr>
                <w:color w:val="000000"/>
                <w:sz w:val="18"/>
                <w:szCs w:val="18"/>
                <w:lang w:val="en-GB"/>
              </w:rPr>
              <w:t xml:space="preserve">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EF6068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92.327,00 €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10" w:rsidRPr="002104A7" w:rsidRDefault="00563810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591202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101083125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Western Balkan entrepreneurial university alliances – keeping in touch for lifelong relations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(AL4LIFE)</w:t>
            </w:r>
            <w:r w:rsidR="00591202">
              <w:rPr>
                <w:b/>
                <w:color w:val="000000"/>
                <w:sz w:val="18"/>
                <w:szCs w:val="18"/>
                <w:lang w:val="en-GB"/>
              </w:rPr>
              <w:t xml:space="preserve"> - </w:t>
            </w:r>
            <w:r w:rsidR="00591202" w:rsidRPr="00591202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175.863,00 €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591202" w:rsidP="0059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101081724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Curricula innovation in climate-smart urban development based on green and energy efficiency with the non-academic sector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</w:t>
            </w:r>
            <w:proofErr w:type="spellStart"/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SmartWB</w:t>
            </w:r>
            <w:proofErr w:type="spellEnd"/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591202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88.731,00 €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591202" w:rsidP="0059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101082858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MOOC-based micro-credentials for teacher professional development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(CRED4TEACH)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591202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BEN 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51.812,00 €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591202" w:rsidP="0059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591202">
              <w:rPr>
                <w:color w:val="000000"/>
                <w:sz w:val="18"/>
                <w:szCs w:val="18"/>
                <w:lang w:val="en-GB"/>
              </w:rPr>
              <w:t>101082790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Development and implementation of metacognitive problem-based modules in blended learning courses in medical sciences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</w:t>
            </w:r>
            <w:proofErr w:type="spellStart"/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ProBLeMS</w:t>
            </w:r>
            <w:proofErr w:type="spellEnd"/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="000F044E" w:rsidRPr="000F044E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64.699,00 €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101082187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Transport of Dangerous Goods - Modernization of Curricula and Development of Trainings for Professionals in the Western Balkans HEIs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(DGTRANS)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67.048,00 €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101082863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Strengthening capacities and digital competences in biomedical education through internationalization at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home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(BIOSINT)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81.433,00 €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101082815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jOiNEd</w:t>
            </w:r>
            <w:proofErr w:type="spellEnd"/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For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sUsTainability</w:t>
            </w:r>
            <w:proofErr w:type="spellEnd"/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bUilding</w:t>
            </w:r>
            <w:proofErr w:type="spellEnd"/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climate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REsilient</w:t>
            </w:r>
            <w:proofErr w:type="spellEnd"/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communities in WB and EU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(1FUTURE)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77.403,00 €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101081873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International Engineering Competence Centres to push Sustainable Mobility Development in Albania and Montenegro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(INTEC)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82.592,00 €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101082860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Partnership for Promotion and Popularization of Electrical Mobility through Transformation and Modernization of WB HEIs Study Programs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(PELMOB)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57.134,00 €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101083018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IoT</w:t>
            </w:r>
            <w:proofErr w:type="spellEnd"/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Green Transformation for Academic Society and Business Oriented Ecosystem in Western Balkans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</w:t>
            </w:r>
            <w:proofErr w:type="spellStart"/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IoT</w:t>
            </w:r>
            <w:proofErr w:type="spellEnd"/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-ECO)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87.697,00 €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101083013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Promoting and Facilitating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Collabourative</w:t>
            </w:r>
            <w:proofErr w:type="spellEnd"/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Virtual International Learning in the Western Balkans’ Higher Education Institutions (HEIs)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(COWEB)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>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52.276,00 €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0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101082938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SMART Innovation Centres for the development of innovative and entrepreneurial thinking to facilitate the development of sustainable smart solutions in the Western Balkans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2104A7" w:rsidRPr="002104A7">
              <w:rPr>
                <w:b/>
                <w:color w:val="000000"/>
                <w:sz w:val="18"/>
                <w:szCs w:val="18"/>
                <w:lang w:val="en-GB"/>
              </w:rPr>
              <w:t>(SMART)</w:t>
            </w:r>
            <w:r w:rsidRPr="000F044E">
              <w:rPr>
                <w:color w:val="000000"/>
                <w:sz w:val="18"/>
                <w:szCs w:val="18"/>
                <w:lang w:val="en-GB"/>
              </w:rPr>
              <w:t xml:space="preserve"> - 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0F044E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0F044E">
              <w:rPr>
                <w:color w:val="000000"/>
                <w:sz w:val="18"/>
                <w:szCs w:val="18"/>
                <w:lang w:val="en-GB"/>
              </w:rPr>
              <w:t>101082872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>Digital Transformation in the Western Balkans Education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(DIGITCRESHE)</w:t>
            </w:r>
            <w:r w:rsidR="000F044E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="000F044E" w:rsidRPr="000F044E">
              <w:rPr>
                <w:color w:val="000000"/>
                <w:sz w:val="18"/>
                <w:szCs w:val="18"/>
                <w:lang w:val="en-GB"/>
              </w:rPr>
              <w:t xml:space="preserve">- </w:t>
            </w:r>
            <w:r w:rsidR="000F044E">
              <w:rPr>
                <w:color w:val="000000"/>
                <w:sz w:val="18"/>
                <w:szCs w:val="18"/>
                <w:lang w:val="en-GB"/>
              </w:rPr>
              <w:t>ERASMUS-EDU-2022-CBHE-STRAND-1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(2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28.778,00 €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8D6EE9">
              <w:rPr>
                <w:color w:val="000000"/>
                <w:sz w:val="18"/>
                <w:szCs w:val="18"/>
                <w:lang w:val="en-GB"/>
              </w:rPr>
              <w:t>101082811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E-Learning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Gamifyed</w:t>
            </w:r>
            <w:proofErr w:type="spellEnd"/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and Networked Training for </w:t>
            </w:r>
            <w:proofErr w:type="spellStart"/>
            <w:r w:rsidR="002104A7" w:rsidRPr="002104A7">
              <w:rPr>
                <w:color w:val="000000"/>
                <w:sz w:val="18"/>
                <w:szCs w:val="18"/>
                <w:lang w:val="en-GB"/>
              </w:rPr>
              <w:t>Startupper</w:t>
            </w:r>
            <w:proofErr w:type="spellEnd"/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(E-</w:t>
            </w:r>
            <w:proofErr w:type="spellStart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le.G.A.N.T.S</w:t>
            </w:r>
            <w:proofErr w:type="spellEnd"/>
            <w:r w:rsidRPr="002104A7">
              <w:rPr>
                <w:b/>
                <w:color w:val="000000"/>
                <w:sz w:val="18"/>
                <w:szCs w:val="18"/>
                <w:lang w:val="en-GB"/>
              </w:rPr>
              <w:t>.)</w:t>
            </w:r>
            <w:r w:rsidR="008D6EE9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="008D6EE9" w:rsidRPr="008D6EE9">
              <w:rPr>
                <w:color w:val="000000"/>
                <w:sz w:val="18"/>
                <w:szCs w:val="18"/>
                <w:lang w:val="en-GB"/>
              </w:rPr>
              <w:t>- ERASMUS-EDU-2022-CBHE-STRAND-1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2023 (2y)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    33.002,00 €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8D6EE9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8D6EE9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8D6EE9">
              <w:rPr>
                <w:color w:val="000000"/>
                <w:sz w:val="18"/>
                <w:szCs w:val="18"/>
                <w:lang w:val="en-GB"/>
              </w:rPr>
              <w:t>101083131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University to society collaborations for inclusive digital transformation in the Western Balkans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8D6EE9">
              <w:rPr>
                <w:b/>
                <w:color w:val="000000"/>
                <w:sz w:val="18"/>
                <w:szCs w:val="18"/>
                <w:lang w:val="en-GB"/>
              </w:rPr>
              <w:t>(U2SID)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2023 (2y)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55.000,00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8D6EE9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8D6EE9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 w:rsidRPr="008D6EE9">
              <w:rPr>
                <w:color w:val="000000"/>
                <w:sz w:val="18"/>
                <w:szCs w:val="18"/>
                <w:lang w:val="en-GB"/>
              </w:rPr>
              <w:t>101082800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Architecture Pop-up Lab Exchange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8D6EE9">
              <w:rPr>
                <w:b/>
                <w:color w:val="000000"/>
                <w:sz w:val="18"/>
                <w:szCs w:val="18"/>
                <w:lang w:val="en-GB"/>
              </w:rPr>
              <w:t>(APLE)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-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ERASMUS-EDU-2022-CBHE-STRAND-2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2023 (3y)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115.541,00 </w:t>
            </w:r>
            <w:r w:rsidRPr="008D6EE9">
              <w:rPr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E9" w:rsidRPr="002104A7" w:rsidRDefault="008D6EE9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598307-EPP-1-2018-1- AL-EPPKA2-CBHE-JP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Enhancing and Validating service related competencies in Versatile learning environments in Western Balkan Universities – e-Viva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993,581.00 €</w:t>
            </w:r>
          </w:p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4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https://evivaproject.eu/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Erasmus+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610093-EPP-1-2019-1-AT-EPPKA2-CBHE-JP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Reconnecting universities and enterprises to unleash regional innovation and entrepreneurial activity. Know-Hub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2019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904,356.00 €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5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https://knowhub.eu/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598551-EPP-1-2018-1- XK-EPPKA2-CBHE-JP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Improving the Traffic Safety in the Western Balkan Countries through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Curriculum Innovation and Development of Undergraduate and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Master Studies - TRAFSAF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863,038.00 €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6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https://trafsaf.pr.ac.rs/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Erasmus+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618975-EPP-1-2020-1-BA-EPPKA2-CBHE-JP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Sustainable University - Enterprise Cooperation for Improving Graduate Employability (SUCCESS)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849,257.00 €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7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https://success-project.ba/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618805-EPP-1-2020-1-XK-EPPKA2-CBHE-SP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Strengthening university autonomy and increasing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accountability and transparency of Western Balkans Universities (STAND)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999,081.00 €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8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https://www.stand-project.org/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619099-EPP-1-2020-1-ME-EPPKA2-CBHE-JP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Digital Entrepreneurial Nest and Industry 4.0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in Montenegro - DIGNEST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996,200.00 €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9" w:anchor="/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https://dignest.me/#/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598465-EPP-1-2018-1- ME-EPPKA2-CBHE-SP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Reforming Doctoral Studies in Montenegro and Albania -MARDS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868,120.00 €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0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http://www.mards.ucg.ac.me/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Erasmus+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609675-EPP-1-2019-1-ME-EPPKA2-CBHE-SP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Fostering Internationalization at Montenegrin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HEIs through Efficient Strategic Planning - IESP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2019 (2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683,014.00 €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1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https://www.iesp.ucg.ac.me/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618534-EPP-1-2020-1-XK-EPPKA2-CBHE-JP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Improving the process of education through development of e-learning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multimedia platform and smart classrooms - SMARTEL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831,873.00 €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2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https://smartel.pr.ac.rs/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617392-EPP-1-2020-1-RS-EPPKA2-CBHE-SP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Strengthening capacities for the implementation of 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dual education in Montenegro higher education - DUALMON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616,518.00 €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hyperlink r:id="rId13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http://www.dualmon.ucg.ac.me/</w:t>
              </w:r>
            </w:hyperlink>
            <w:r w:rsidR="002104A7" w:rsidRPr="002104A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597888-EPP-1-2018-1- RS-EPPKA2-CBHE-JP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Strengthening of master curricula in water resources management for the Western Balkans HEIs and stakeholders  - SWARM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931,289.00 €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4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http://www.swarm.ni.ac.rs/</w:t>
              </w:r>
            </w:hyperlink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http://www.swarm.ucg.ac.me/</w:t>
            </w:r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610225-EPP-1-2019-1-HR-EPPKA2-CBHE-JP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Business driven problem-based learning for academic excellence in </w:t>
            </w: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geoinformatics</w:t>
            </w:r>
            <w:proofErr w:type="spellEnd"/>
            <w:r w:rsidRPr="002104A7">
              <w:rPr>
                <w:color w:val="000000"/>
                <w:sz w:val="18"/>
                <w:szCs w:val="18"/>
                <w:lang w:val="en-GB"/>
              </w:rPr>
              <w:t xml:space="preserve"> – BESTSDI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2019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989,055.00 €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5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http://www.bestsdi.eu/</w:t>
              </w:r>
            </w:hyperlink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598977-EPP-1-2018-1- RS-EPPKA2-CBHE-JP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Keep Educating Yourself - KEY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2018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BEN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877,732.00 €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6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http://projectkey.net</w:t>
              </w:r>
            </w:hyperlink>
          </w:p>
        </w:tc>
      </w:tr>
      <w:tr w:rsidR="002104A7" w:rsidRPr="002104A7" w:rsidTr="008D6EE9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2104A7">
              <w:rPr>
                <w:color w:val="000000"/>
                <w:sz w:val="18"/>
                <w:szCs w:val="18"/>
                <w:lang w:val="en-GB"/>
              </w:rPr>
              <w:t>UoM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619239-EPP-1-2020-1-ME-EPPKA2-CBHE-JP</w:t>
            </w:r>
          </w:p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Development of regional joint master program in Maritime environmental protection and Management (MEP&amp;M)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lastRenderedPageBreak/>
              <w:t>2020 (3 y)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COO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2104A7" w:rsidP="008D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2104A7">
              <w:rPr>
                <w:color w:val="000000"/>
                <w:sz w:val="18"/>
                <w:szCs w:val="18"/>
                <w:lang w:val="en-GB"/>
              </w:rPr>
              <w:t>845,188.00 €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4A7" w:rsidRPr="002104A7" w:rsidRDefault="00127FE3" w:rsidP="002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  <w:u w:val="single"/>
                <w:lang w:val="en-GB"/>
              </w:rPr>
            </w:pPr>
            <w:hyperlink r:id="rId17">
              <w:r w:rsidR="002104A7" w:rsidRPr="002104A7">
                <w:rPr>
                  <w:color w:val="000000"/>
                  <w:sz w:val="18"/>
                  <w:szCs w:val="18"/>
                  <w:u w:val="single"/>
                  <w:lang w:val="en-GB"/>
                </w:rPr>
                <w:t>https://www.mepm.ucg.ac.me/</w:t>
              </w:r>
            </w:hyperlink>
          </w:p>
        </w:tc>
      </w:tr>
    </w:tbl>
    <w:p w:rsidR="002104A7" w:rsidRDefault="002104A7"/>
    <w:sectPr w:rsidR="002104A7" w:rsidSect="003E3B2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48"/>
    <w:rsid w:val="0007237C"/>
    <w:rsid w:val="000F044E"/>
    <w:rsid w:val="00127FE3"/>
    <w:rsid w:val="002104A7"/>
    <w:rsid w:val="002204B8"/>
    <w:rsid w:val="003638B6"/>
    <w:rsid w:val="003E3B28"/>
    <w:rsid w:val="004C16DA"/>
    <w:rsid w:val="00536948"/>
    <w:rsid w:val="00563810"/>
    <w:rsid w:val="00591202"/>
    <w:rsid w:val="008D6EE9"/>
    <w:rsid w:val="009044B1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B9E6E-67C4-4761-BFAA-CB606E8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2104A7"/>
    <w:pPr>
      <w:spacing w:after="200" w:line="240" w:lineRule="auto"/>
    </w:pPr>
    <w:rPr>
      <w:rFonts w:ascii="Arial" w:eastAsia="Arial" w:hAnsi="Arial" w:cs="Arial"/>
      <w:color w:val="595959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-project.org/" TargetMode="External"/><Relationship Id="rId13" Type="http://schemas.openxmlformats.org/officeDocument/2006/relationships/hyperlink" Target="http://www.dualmon.ucg.ac.m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ccess-project.ba/" TargetMode="External"/><Relationship Id="rId12" Type="http://schemas.openxmlformats.org/officeDocument/2006/relationships/hyperlink" Target="https://smartel.pr.ac.rs/" TargetMode="External"/><Relationship Id="rId17" Type="http://schemas.openxmlformats.org/officeDocument/2006/relationships/hyperlink" Target="https://www.mepm.ucg.ac.m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jectkey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fsaf.pr.ac.rs/" TargetMode="External"/><Relationship Id="rId11" Type="http://schemas.openxmlformats.org/officeDocument/2006/relationships/hyperlink" Target="https://www.iesp.ucg.ac.me/" TargetMode="External"/><Relationship Id="rId5" Type="http://schemas.openxmlformats.org/officeDocument/2006/relationships/hyperlink" Target="https://knowhub.eu/" TargetMode="External"/><Relationship Id="rId15" Type="http://schemas.openxmlformats.org/officeDocument/2006/relationships/hyperlink" Target="http://www.bestsdi.eu/" TargetMode="External"/><Relationship Id="rId10" Type="http://schemas.openxmlformats.org/officeDocument/2006/relationships/hyperlink" Target="http://www.mards.ucg.ac.m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vivaproject.eu/" TargetMode="External"/><Relationship Id="rId9" Type="http://schemas.openxmlformats.org/officeDocument/2006/relationships/hyperlink" Target="https://dignest.me/" TargetMode="External"/><Relationship Id="rId14" Type="http://schemas.openxmlformats.org/officeDocument/2006/relationships/hyperlink" Target="http://www.swarm.ni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2023-12-15T08:17:00Z</dcterms:created>
  <dcterms:modified xsi:type="dcterms:W3CDTF">2023-12-18T12:29:00Z</dcterms:modified>
</cp:coreProperties>
</file>