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AE12FF">
        <w:rPr>
          <w:rFonts w:ascii="Times New Roman Bold" w:hAnsi="Times New Roman Bold"/>
          <w:b/>
          <w:caps/>
          <w:sz w:val="32"/>
          <w:szCs w:val="32"/>
        </w:rPr>
        <w:t>MILOŠ VEŠOVIĆ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E12FF">
        <w:rPr>
          <w:b/>
          <w:sz w:val="32"/>
          <w:szCs w:val="32"/>
          <w:lang w:val="sl-SI"/>
        </w:rPr>
        <w:t>34</w:t>
      </w:r>
      <w:r w:rsidR="009326A2">
        <w:rPr>
          <w:b/>
          <w:sz w:val="32"/>
          <w:szCs w:val="32"/>
          <w:lang w:val="sl-SI"/>
        </w:rPr>
        <w:t>/</w:t>
      </w:r>
      <w:r w:rsidR="00AE12FF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E12FF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3041A9" w:rsidRPr="003041A9">
        <w:rPr>
          <w:b/>
          <w:i/>
          <w:szCs w:val="24"/>
          <w:lang w:val="sr-Latn-CS"/>
        </w:rPr>
        <w:t xml:space="preserve"> </w:t>
      </w:r>
      <w:r w:rsidR="00AE12FF" w:rsidRPr="00AE12FF">
        <w:rPr>
          <w:b/>
          <w:i/>
          <w:sz w:val="28"/>
          <w:szCs w:val="24"/>
          <w:lang w:val="sr-Latn-CS"/>
        </w:rPr>
        <w:t>Analiza efekata mjera populacione politike u Crnoj Gori na reprodukciju stanovništva</w:t>
      </w:r>
      <w:r w:rsidR="00AE12FF" w:rsidRPr="00AE12FF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E12FF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E12FF">
        <w:rPr>
          <w:b/>
          <w:sz w:val="28"/>
          <w:szCs w:val="28"/>
          <w:lang w:val="sl-SI"/>
        </w:rPr>
        <w:t>Veselin Pavićević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631B1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B33E1"/>
    <w:rsid w:val="002E7C51"/>
    <w:rsid w:val="003041A9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2367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E12FF"/>
    <w:rsid w:val="00AE3F46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2023-10-17T09:11:00Z</cp:lastPrinted>
  <dcterms:created xsi:type="dcterms:W3CDTF">2023-10-17T09:14:00Z</dcterms:created>
  <dcterms:modified xsi:type="dcterms:W3CDTF">2023-10-17T09:14:00Z</dcterms:modified>
</cp:coreProperties>
</file>