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C6365">
        <w:rPr>
          <w:rFonts w:ascii="Times New Roman Bold" w:hAnsi="Times New Roman Bold"/>
          <w:b/>
          <w:caps/>
          <w:sz w:val="32"/>
          <w:szCs w:val="32"/>
        </w:rPr>
        <w:t>MIRJANA BOJOVIĆ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C6365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EC6365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3F4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041A9" w:rsidRPr="003041A9">
        <w:rPr>
          <w:b/>
          <w:i/>
          <w:szCs w:val="24"/>
          <w:lang w:val="sr-Latn-CS"/>
        </w:rPr>
        <w:t xml:space="preserve"> </w:t>
      </w:r>
      <w:r w:rsidR="00EC6365" w:rsidRPr="00EC6365">
        <w:rPr>
          <w:b/>
          <w:i/>
          <w:sz w:val="28"/>
          <w:szCs w:val="24"/>
          <w:lang w:val="sr-Latn-CS"/>
        </w:rPr>
        <w:t>Uticaj strukture poreskih prihoda na priliv stranih direktnih investicija u Crnoj Gori</w:t>
      </w:r>
      <w:r w:rsidR="00EC6365" w:rsidRPr="00EC6365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B33E1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C6365">
        <w:rPr>
          <w:b/>
          <w:sz w:val="28"/>
          <w:szCs w:val="28"/>
          <w:lang w:val="sl-SI"/>
        </w:rPr>
        <w:t>Milena Konatar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B33E1"/>
    <w:rsid w:val="002E7C51"/>
    <w:rsid w:val="003041A9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6365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2023-10-18T10:04:00Z</cp:lastPrinted>
  <dcterms:created xsi:type="dcterms:W3CDTF">2023-10-18T10:12:00Z</dcterms:created>
  <dcterms:modified xsi:type="dcterms:W3CDTF">2023-10-18T10:12:00Z</dcterms:modified>
</cp:coreProperties>
</file>