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>MR DAMIRA SINDIKA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 w:rsidRPr="00020743">
        <w:rPr>
          <w:rFonts w:cs="ArialMT"/>
          <w:b/>
        </w:rPr>
        <w:t>NELINEARNA DINAMIČKA ANALIZA DISEKVILIBRIJUMA I HAOSA U AGREGATIMA RASPOLOŽIVOG DOHOTKA, IMETKA I POTROŠNJE U MAKROEKONOMIJI EVROPSKE UNIJE</w:t>
      </w:r>
      <w:proofErr w:type="gramStart"/>
      <w:r w:rsidRPr="00020743">
        <w:rPr>
          <w:rFonts w:cs="ArialMT"/>
        </w:rPr>
        <w:t>“ i</w:t>
      </w:r>
      <w:proofErr w:type="gramEnd"/>
      <w:r w:rsidRPr="00020743">
        <w:rPr>
          <w:rFonts w:cs="ArialMT"/>
        </w:rPr>
        <w:t xml:space="preserve"> </w:t>
      </w:r>
      <w:proofErr w:type="spellStart"/>
      <w:r w:rsidRPr="00020743">
        <w:rPr>
          <w:rFonts w:cs="ArialMT"/>
        </w:rPr>
        <w:t>Izvještaj</w:t>
      </w:r>
      <w:proofErr w:type="spellEnd"/>
      <w:r w:rsidRPr="00020743">
        <w:rPr>
          <w:rFonts w:cs="ArialMT"/>
        </w:rPr>
        <w:t xml:space="preserve"> o</w:t>
      </w:r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514ACA" w:rsidRPr="00276CD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514ACA" w:rsidRPr="00276CD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Vladimir </w:t>
      </w:r>
      <w:proofErr w:type="spellStart"/>
      <w:r>
        <w:rPr>
          <w:rFonts w:cs="ArialMT"/>
          <w:szCs w:val="18"/>
        </w:rPr>
        <w:t>Kašćelan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 xml:space="preserve">, </w:t>
      </w:r>
      <w:proofErr w:type="spellStart"/>
      <w:r>
        <w:rPr>
          <w:rFonts w:cs="Arial"/>
          <w:szCs w:val="18"/>
        </w:rPr>
        <w:t>prvi</w:t>
      </w:r>
      <w:proofErr w:type="spellEnd"/>
      <w:r>
        <w:rPr>
          <w:rFonts w:cs="Arial"/>
          <w:szCs w:val="18"/>
        </w:rPr>
        <w:t xml:space="preserve"> mentor,</w:t>
      </w: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Ljiljana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Kašćelan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r>
        <w:rPr>
          <w:rFonts w:cs="ArialMT"/>
          <w:szCs w:val="18"/>
        </w:rPr>
        <w:t>ica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 xml:space="preserve">, </w:t>
      </w:r>
      <w:proofErr w:type="spellStart"/>
      <w:r>
        <w:rPr>
          <w:rFonts w:cs="Arial"/>
          <w:szCs w:val="18"/>
        </w:rPr>
        <w:t>drugi</w:t>
      </w:r>
      <w:proofErr w:type="spellEnd"/>
      <w:r>
        <w:rPr>
          <w:rFonts w:cs="Arial"/>
          <w:szCs w:val="18"/>
        </w:rPr>
        <w:t xml:space="preserve"> mentor,</w:t>
      </w:r>
    </w:p>
    <w:p w:rsidR="00514ACA" w:rsidRPr="00276CDA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Josip </w:t>
      </w:r>
      <w:proofErr w:type="spellStart"/>
      <w:r>
        <w:rPr>
          <w:rFonts w:cs="ArialMT"/>
          <w:szCs w:val="18"/>
        </w:rPr>
        <w:t>Tica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</w:t>
      </w:r>
      <w:r w:rsidRPr="00276CDA">
        <w:rPr>
          <w:rFonts w:cs="ArialMT"/>
          <w:szCs w:val="18"/>
        </w:rPr>
        <w:t>akulteta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 xml:space="preserve">u </w:t>
      </w:r>
      <w:proofErr w:type="spellStart"/>
      <w:r>
        <w:rPr>
          <w:rFonts w:cs="ArialMT"/>
          <w:szCs w:val="18"/>
        </w:rPr>
        <w:t>Zagrebu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Sveučilište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Zagrebu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Republika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Hrvatska</w:t>
      </w:r>
      <w:proofErr w:type="spellEnd"/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član</w:t>
      </w:r>
      <w:proofErr w:type="spellEnd"/>
      <w:r>
        <w:rPr>
          <w:rFonts w:cs="ArialMT"/>
          <w:szCs w:val="18"/>
        </w:rPr>
        <w:t>;</w:t>
      </w: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Maja </w:t>
      </w:r>
      <w:proofErr w:type="spellStart"/>
      <w:r>
        <w:rPr>
          <w:rFonts w:cs="ArialMT"/>
          <w:szCs w:val="18"/>
        </w:rPr>
        <w:t>Baćović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r>
        <w:rPr>
          <w:rFonts w:cs="ArialMT"/>
          <w:szCs w:val="18"/>
        </w:rPr>
        <w:t>ica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Gore, </w:t>
      </w:r>
      <w:proofErr w:type="spellStart"/>
      <w:r>
        <w:rPr>
          <w:rFonts w:cs="ArialMT"/>
          <w:szCs w:val="18"/>
        </w:rPr>
        <w:t>član</w:t>
      </w:r>
      <w:proofErr w:type="spellEnd"/>
      <w:r>
        <w:rPr>
          <w:rFonts w:cs="ArialMT"/>
          <w:szCs w:val="18"/>
        </w:rPr>
        <w:t>;</w:t>
      </w: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Saša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Vujošević</w:t>
      </w:r>
      <w:proofErr w:type="spellEnd"/>
      <w:r w:rsidRPr="00276CDA">
        <w:rPr>
          <w:rFonts w:cs="ArialMT"/>
          <w:szCs w:val="18"/>
        </w:rPr>
        <w:t xml:space="preserve">, </w:t>
      </w:r>
      <w:r>
        <w:rPr>
          <w:rFonts w:cs="ArialMT"/>
          <w:szCs w:val="18"/>
        </w:rPr>
        <w:t>docent</w:t>
      </w:r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Gore, </w:t>
      </w:r>
      <w:proofErr w:type="spellStart"/>
      <w:r>
        <w:rPr>
          <w:rFonts w:cs="ArialMT"/>
          <w:szCs w:val="18"/>
        </w:rPr>
        <w:t>član</w:t>
      </w:r>
      <w:proofErr w:type="spellEnd"/>
      <w:r>
        <w:rPr>
          <w:rFonts w:cs="ArialMT"/>
          <w:szCs w:val="18"/>
        </w:rPr>
        <w:t>.</w:t>
      </w:r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Pr="00F12278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15</w:t>
      </w:r>
      <w:r w:rsidRPr="00276CDA">
        <w:rPr>
          <w:rFonts w:cs="ArialMT"/>
          <w:szCs w:val="18"/>
        </w:rPr>
        <w:t xml:space="preserve">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 xml:space="preserve">i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>
      <w:bookmarkStart w:id="0" w:name="_GoBack"/>
      <w:bookmarkEnd w:id="0"/>
    </w:p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3924D4"/>
    <w:rsid w:val="004510F4"/>
    <w:rsid w:val="004F52E5"/>
    <w:rsid w:val="00514ACA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2024-05-28T11:06:00Z</dcterms:created>
  <dcterms:modified xsi:type="dcterms:W3CDTF">2024-05-28T11:06:00Z</dcterms:modified>
</cp:coreProperties>
</file>