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9C606E">
        <w:rPr>
          <w:rFonts w:ascii="Arial" w:eastAsia="Times New Roman" w:hAnsi="Arial" w:cs="Arial"/>
          <w:color w:val="434A52"/>
          <w:sz w:val="25"/>
          <w:szCs w:val="25"/>
          <w:lang w:val="en-US"/>
        </w:rPr>
        <w:t>Aldina</w:t>
      </w:r>
      <w:proofErr w:type="spellEnd"/>
      <w:r w:rsidR="009C606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9C606E">
        <w:rPr>
          <w:rFonts w:ascii="Arial" w:eastAsia="Times New Roman" w:hAnsi="Arial" w:cs="Arial"/>
          <w:color w:val="434A52"/>
          <w:sz w:val="25"/>
          <w:szCs w:val="25"/>
          <w:lang w:val="en-US"/>
        </w:rPr>
        <w:t>Nogović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9C606E" w:rsidRPr="009C606E">
        <w:rPr>
          <w:rFonts w:ascii="Arial" w:hAnsi="Arial" w:cs="Arial"/>
          <w:b/>
          <w:sz w:val="25"/>
          <w:szCs w:val="25"/>
        </w:rPr>
        <w:t xml:space="preserve"> </w:t>
      </w:r>
      <w:r w:rsidR="009C606E" w:rsidRPr="009C606E">
        <w:rPr>
          <w:rFonts w:ascii="Arial" w:hAnsi="Arial" w:cs="Arial"/>
          <w:b/>
          <w:sz w:val="25"/>
          <w:szCs w:val="25"/>
        </w:rPr>
        <w:t>Značaj revizorskog odbora za kvalitet finansijskog izvještavanja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9C606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9C606E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9C606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Ana Lalević Filipović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664EF1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9C606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Tanja </w:t>
      </w:r>
      <w:proofErr w:type="spellStart"/>
      <w:r w:rsidR="009C606E">
        <w:rPr>
          <w:rFonts w:ascii="Arial" w:eastAsia="Times New Roman" w:hAnsi="Arial" w:cs="Arial"/>
          <w:color w:val="434A52"/>
          <w:sz w:val="25"/>
          <w:szCs w:val="25"/>
          <w:lang w:val="en-US"/>
        </w:rPr>
        <w:t>Laković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9C606E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9C606E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9C606E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9C606E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9C606E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2024-09-19T12:09:00Z</dcterms:created>
  <dcterms:modified xsi:type="dcterms:W3CDTF">2024-09-19T12:09:00Z</dcterms:modified>
</cp:coreProperties>
</file>