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72BF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Tijana </w:t>
      </w:r>
      <w:proofErr w:type="spellStart"/>
      <w:r w:rsidR="00772BF7">
        <w:rPr>
          <w:rFonts w:ascii="Arial" w:eastAsia="Times New Roman" w:hAnsi="Arial" w:cs="Arial"/>
          <w:color w:val="434A52"/>
          <w:sz w:val="25"/>
          <w:szCs w:val="25"/>
          <w:lang w:val="en-US"/>
        </w:rPr>
        <w:t>Bojanić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772BF7" w:rsidRPr="00772BF7">
        <w:rPr>
          <w:rFonts w:ascii="Arial" w:hAnsi="Arial" w:cs="Arial"/>
          <w:b/>
          <w:sz w:val="25"/>
          <w:szCs w:val="25"/>
        </w:rPr>
        <w:t xml:space="preserve"> </w:t>
      </w:r>
      <w:r w:rsidR="00772BF7" w:rsidRPr="00772BF7">
        <w:rPr>
          <w:rFonts w:ascii="Arial" w:hAnsi="Arial" w:cs="Arial"/>
          <w:b/>
          <w:sz w:val="25"/>
          <w:szCs w:val="25"/>
        </w:rPr>
        <w:t>Analiza veze između obrtnog kapitala i profitabilnosti sa osvrtom na kompanije predstavnike elitnog nautičkog turizma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72BF7">
        <w:rPr>
          <w:rFonts w:ascii="Arial" w:eastAsia="Times New Roman" w:hAnsi="Arial" w:cs="Arial"/>
          <w:color w:val="434A52"/>
          <w:sz w:val="25"/>
          <w:szCs w:val="25"/>
          <w:lang w:val="en-US"/>
        </w:rPr>
        <w:t>Ana Lalević Filipović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72BF7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1142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72BF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Tamara </w:t>
      </w:r>
      <w:proofErr w:type="spellStart"/>
      <w:r w:rsidR="00772BF7">
        <w:rPr>
          <w:rFonts w:ascii="Arial" w:eastAsia="Times New Roman" w:hAnsi="Arial" w:cs="Arial"/>
          <w:color w:val="434A52"/>
          <w:sz w:val="25"/>
          <w:szCs w:val="25"/>
          <w:lang w:val="en-US"/>
        </w:rPr>
        <w:t>Backović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772BF7">
        <w:rPr>
          <w:rFonts w:ascii="Arial" w:eastAsia="Times New Roman" w:hAnsi="Arial" w:cs="Arial"/>
          <w:color w:val="434A52"/>
          <w:sz w:val="25"/>
          <w:szCs w:val="25"/>
          <w:lang w:val="en-US"/>
        </w:rPr>
        <w:t>24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72BF7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772BF7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1528F"/>
    <w:rsid w:val="00125416"/>
    <w:rsid w:val="00142321"/>
    <w:rsid w:val="00156726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2BF7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333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2024-10-22T08:31:00Z</dcterms:created>
  <dcterms:modified xsi:type="dcterms:W3CDTF">2024-10-22T08:31:00Z</dcterms:modified>
</cp:coreProperties>
</file>