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>Ksenija Čavor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A2A88" w:rsidRPr="008A2A88">
        <w:rPr>
          <w:rFonts w:ascii="Arial" w:hAnsi="Arial" w:cs="Arial"/>
          <w:b/>
          <w:sz w:val="25"/>
          <w:szCs w:val="25"/>
        </w:rPr>
        <w:t xml:space="preserve"> </w:t>
      </w:r>
      <w:r w:rsidR="008A2A88" w:rsidRPr="008A2A88">
        <w:rPr>
          <w:rFonts w:ascii="Arial" w:hAnsi="Arial" w:cs="Arial"/>
          <w:b/>
          <w:sz w:val="25"/>
          <w:szCs w:val="25"/>
        </w:rPr>
        <w:t>Analiza efekata inflacije na socioekonoms</w:t>
      </w:r>
      <w:bookmarkStart w:id="0" w:name="_GoBack"/>
      <w:bookmarkEnd w:id="0"/>
      <w:r w:rsidR="008A2A88" w:rsidRPr="008A2A88">
        <w:rPr>
          <w:rFonts w:ascii="Arial" w:hAnsi="Arial" w:cs="Arial"/>
          <w:b/>
          <w:sz w:val="25"/>
          <w:szCs w:val="25"/>
        </w:rPr>
        <w:t>ki položaj stanovništva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F2C5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A2A88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36F77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A2A88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36F77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2C53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A2A88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2024-12-11T10:12:00Z</dcterms:created>
  <dcterms:modified xsi:type="dcterms:W3CDTF">2024-12-11T10:12:00Z</dcterms:modified>
</cp:coreProperties>
</file>