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 xml:space="preserve">MR </w:t>
      </w:r>
      <w:r w:rsidR="00577090">
        <w:rPr>
          <w:rFonts w:cs="Arial-BoldMT"/>
          <w:b/>
          <w:bCs/>
          <w:szCs w:val="18"/>
        </w:rPr>
        <w:t>NEMANJE POPOVIĆA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 w:rsidR="002A6BBE">
        <w:rPr>
          <w:rFonts w:cs="ArialMT"/>
          <w:szCs w:val="18"/>
        </w:rPr>
        <w:t xml:space="preserve">                                     </w:t>
      </w:r>
      <w:r>
        <w:rPr>
          <w:rFonts w:cs="ArialMT"/>
          <w:szCs w:val="18"/>
        </w:rPr>
        <w:t>„</w:t>
      </w:r>
      <w:r w:rsidR="00577090" w:rsidRPr="00577090">
        <w:rPr>
          <w:rFonts w:cs="ArialMT"/>
          <w:b/>
          <w:szCs w:val="18"/>
        </w:rPr>
        <w:t>MEĐUSOBNA USLOVLJENOST PRIVREDNOG RASTA I RASPODJELE DRUŠTVENOG DOHOTKA</w:t>
      </w:r>
      <w:proofErr w:type="gramStart"/>
      <w:r w:rsidRPr="00020743">
        <w:rPr>
          <w:rFonts w:cs="ArialMT"/>
        </w:rPr>
        <w:t>“ i</w:t>
      </w:r>
      <w:proofErr w:type="gramEnd"/>
      <w:r w:rsidRPr="00020743">
        <w:rPr>
          <w:rFonts w:cs="ArialMT"/>
        </w:rPr>
        <w:t xml:space="preserve"> </w:t>
      </w:r>
      <w:proofErr w:type="spellStart"/>
      <w:r w:rsidRPr="00020743">
        <w:rPr>
          <w:rFonts w:cs="ArialMT"/>
        </w:rPr>
        <w:t>Izvještaj</w:t>
      </w:r>
      <w:proofErr w:type="spellEnd"/>
      <w:r w:rsidRPr="00020743">
        <w:rPr>
          <w:rFonts w:cs="ArialMT"/>
        </w:rPr>
        <w:t xml:space="preserve"> o</w:t>
      </w:r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514ACA" w:rsidRPr="00276CD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577090" w:rsidRDefault="00577090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77090" w:rsidRPr="006B26C4" w:rsidRDefault="00577090" w:rsidP="00577090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Milivoje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Radović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>, mentor</w:t>
      </w:r>
      <w:r>
        <w:rPr>
          <w:rFonts w:cs="Arial"/>
          <w:szCs w:val="18"/>
        </w:rPr>
        <w:t>;</w:t>
      </w: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="00577090">
        <w:rPr>
          <w:rFonts w:cs="ArialMT"/>
          <w:szCs w:val="18"/>
        </w:rPr>
        <w:t>Saša</w:t>
      </w:r>
      <w:proofErr w:type="spellEnd"/>
      <w:r w:rsidR="00577090">
        <w:rPr>
          <w:rFonts w:cs="ArialMT"/>
          <w:szCs w:val="18"/>
        </w:rPr>
        <w:t xml:space="preserve"> </w:t>
      </w:r>
      <w:proofErr w:type="spellStart"/>
      <w:r w:rsidR="00577090">
        <w:rPr>
          <w:rFonts w:cs="ArialMT"/>
          <w:szCs w:val="18"/>
        </w:rPr>
        <w:t>Ranđelović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="00577090">
        <w:rPr>
          <w:rFonts w:cs="ArialMT"/>
          <w:szCs w:val="18"/>
        </w:rPr>
        <w:t>Ekonomskog</w:t>
      </w:r>
      <w:proofErr w:type="spellEnd"/>
      <w:r w:rsidR="00577090">
        <w:rPr>
          <w:rFonts w:cs="ArialMT"/>
          <w:szCs w:val="18"/>
        </w:rPr>
        <w:t xml:space="preserve"> </w:t>
      </w:r>
      <w:proofErr w:type="spellStart"/>
      <w:r w:rsidR="00577090">
        <w:rPr>
          <w:rFonts w:cs="ArialMT"/>
          <w:szCs w:val="18"/>
        </w:rPr>
        <w:t>fakulteta</w:t>
      </w:r>
      <w:proofErr w:type="spellEnd"/>
      <w:r w:rsidR="00577090">
        <w:rPr>
          <w:rFonts w:cs="ArialMT"/>
          <w:szCs w:val="18"/>
        </w:rPr>
        <w:t xml:space="preserve"> Beograd, </w:t>
      </w:r>
      <w:proofErr w:type="spellStart"/>
      <w:r w:rsidR="00577090">
        <w:rPr>
          <w:rFonts w:cs="ArialMT"/>
          <w:szCs w:val="18"/>
        </w:rPr>
        <w:t>Univerziteta</w:t>
      </w:r>
      <w:proofErr w:type="spellEnd"/>
      <w:r w:rsidR="00577090">
        <w:rPr>
          <w:rFonts w:cs="ArialMT"/>
          <w:szCs w:val="18"/>
        </w:rPr>
        <w:t xml:space="preserve"> u </w:t>
      </w:r>
      <w:proofErr w:type="spellStart"/>
      <w:r w:rsidR="00577090">
        <w:rPr>
          <w:rFonts w:cs="ArialMT"/>
          <w:szCs w:val="18"/>
        </w:rPr>
        <w:t>Beogradu</w:t>
      </w:r>
      <w:proofErr w:type="spellEnd"/>
      <w:r w:rsidR="00577090">
        <w:rPr>
          <w:rFonts w:cs="ArialMT"/>
          <w:szCs w:val="18"/>
        </w:rPr>
        <w:t xml:space="preserve">, </w:t>
      </w:r>
      <w:proofErr w:type="spellStart"/>
      <w:r w:rsidR="00577090">
        <w:rPr>
          <w:rFonts w:cs="ArialMT"/>
          <w:szCs w:val="18"/>
        </w:rPr>
        <w:t>Republika</w:t>
      </w:r>
      <w:proofErr w:type="spellEnd"/>
      <w:r w:rsidR="00577090">
        <w:rPr>
          <w:rFonts w:cs="ArialMT"/>
          <w:szCs w:val="18"/>
        </w:rPr>
        <w:t xml:space="preserve"> </w:t>
      </w:r>
      <w:proofErr w:type="spellStart"/>
      <w:r w:rsidR="00577090">
        <w:rPr>
          <w:rFonts w:cs="ArialMT"/>
          <w:szCs w:val="18"/>
        </w:rPr>
        <w:t>Srbija</w:t>
      </w:r>
      <w:proofErr w:type="spellEnd"/>
      <w:r>
        <w:rPr>
          <w:rFonts w:cs="Arial"/>
          <w:szCs w:val="18"/>
        </w:rPr>
        <w:t xml:space="preserve">, </w:t>
      </w:r>
      <w:proofErr w:type="spellStart"/>
      <w:r w:rsidR="00577090">
        <w:rPr>
          <w:rFonts w:cs="Arial"/>
          <w:szCs w:val="18"/>
        </w:rPr>
        <w:t>član</w:t>
      </w:r>
      <w:proofErr w:type="spellEnd"/>
      <w:r w:rsidR="002A6BBE">
        <w:rPr>
          <w:rFonts w:cs="Arial"/>
          <w:szCs w:val="18"/>
        </w:rPr>
        <w:t>;</w:t>
      </w:r>
    </w:p>
    <w:p w:rsidR="00514ACA" w:rsidRPr="006B26C4" w:rsidRDefault="00577090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Ljubinko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Dedović</w:t>
      </w:r>
      <w:proofErr w:type="spellEnd"/>
      <w:r w:rsidR="00514ACA"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="00514ACA">
        <w:rPr>
          <w:rFonts w:cs="ArialMT"/>
          <w:szCs w:val="18"/>
        </w:rPr>
        <w:t xml:space="preserve"> prof</w:t>
      </w:r>
      <w:r w:rsidR="00514ACA" w:rsidRPr="00276CDA">
        <w:rPr>
          <w:rFonts w:cs="ArialMT"/>
          <w:szCs w:val="18"/>
        </w:rPr>
        <w:t>esor</w:t>
      </w:r>
      <w:bookmarkStart w:id="0" w:name="_GoBack"/>
      <w:bookmarkEnd w:id="0"/>
      <w:r w:rsidR="00514ACA" w:rsidRPr="00276CDA">
        <w:rPr>
          <w:rFonts w:cs="ArialMT"/>
          <w:szCs w:val="18"/>
        </w:rPr>
        <w:t xml:space="preserve"> </w:t>
      </w:r>
      <w:proofErr w:type="spellStart"/>
      <w:r w:rsidR="00514ACA" w:rsidRPr="00276CDA">
        <w:rPr>
          <w:rFonts w:cs="ArialMT"/>
          <w:szCs w:val="18"/>
        </w:rPr>
        <w:t>Ekonomskog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fakulte</w:t>
      </w:r>
      <w:r w:rsidR="002A6BBE">
        <w:rPr>
          <w:rFonts w:cs="ArialMT"/>
          <w:szCs w:val="18"/>
        </w:rPr>
        <w:t>ta</w:t>
      </w:r>
      <w:proofErr w:type="spellEnd"/>
      <w:r w:rsidR="002A6BBE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Univerziteta</w:t>
      </w:r>
      <w:proofErr w:type="spellEnd"/>
      <w:r w:rsidR="002A6BBE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Crne</w:t>
      </w:r>
      <w:proofErr w:type="spellEnd"/>
      <w:r w:rsidR="002A6BBE">
        <w:rPr>
          <w:rFonts w:cs="ArialMT"/>
          <w:szCs w:val="18"/>
        </w:rPr>
        <w:t xml:space="preserve"> Gore, </w:t>
      </w:r>
      <w:proofErr w:type="spellStart"/>
      <w:r w:rsidR="002A6BBE">
        <w:rPr>
          <w:rFonts w:cs="ArialMT"/>
          <w:szCs w:val="18"/>
        </w:rPr>
        <w:t>član</w:t>
      </w:r>
      <w:proofErr w:type="spellEnd"/>
      <w:r w:rsidR="002A6BBE">
        <w:rPr>
          <w:rFonts w:cs="ArialMT"/>
          <w:szCs w:val="18"/>
        </w:rPr>
        <w:t>.</w:t>
      </w:r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Pr="00F12278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15</w:t>
      </w:r>
      <w:r w:rsidRPr="00276CDA">
        <w:rPr>
          <w:rFonts w:cs="ArialMT"/>
          <w:szCs w:val="18"/>
        </w:rPr>
        <w:t xml:space="preserve">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 xml:space="preserve">i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2A6BBE"/>
    <w:rsid w:val="003924D4"/>
    <w:rsid w:val="004510F4"/>
    <w:rsid w:val="004F52E5"/>
    <w:rsid w:val="00514ACA"/>
    <w:rsid w:val="00577090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2024-12-25T10:36:00Z</cp:lastPrinted>
  <dcterms:created xsi:type="dcterms:W3CDTF">2024-12-26T10:26:00Z</dcterms:created>
  <dcterms:modified xsi:type="dcterms:W3CDTF">2024-12-26T10:26:00Z</dcterms:modified>
</cp:coreProperties>
</file>