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42" w:rsidRDefault="00470642" w:rsidP="00470642">
      <w:pPr>
        <w:jc w:val="both"/>
        <w:rPr>
          <w:lang w:val="sr-Latn-ME"/>
        </w:rPr>
      </w:pPr>
      <w:r>
        <w:rPr>
          <w:lang w:val="sr-Latn-ME"/>
        </w:rPr>
        <w:t xml:space="preserve">OBAVJEŠTAVAJU SE STUDENTI u BIJELOM POLJU DA ĆE SE POPRAVNI KOLOKVIJUM IZ GRAĐANSKOG </w:t>
      </w:r>
      <w:bookmarkStart w:id="0" w:name="_GoBack"/>
      <w:r>
        <w:rPr>
          <w:lang w:val="sr-Latn-ME"/>
        </w:rPr>
        <w:t>PROCESNOG PRAVA ODRŽATI DANA 19.05.2020 SA POČETKOM U 16 ČASOVA.</w:t>
      </w:r>
    </w:p>
    <w:bookmarkEnd w:id="0"/>
    <w:p w:rsidR="00470642" w:rsidRPr="00470642" w:rsidRDefault="00470642" w:rsidP="00470642">
      <w:pPr>
        <w:jc w:val="both"/>
        <w:rPr>
          <w:lang w:val="sr-Latn-ME"/>
        </w:rPr>
      </w:pPr>
      <w:r>
        <w:rPr>
          <w:lang w:val="sr-Latn-ME"/>
        </w:rPr>
        <w:t xml:space="preserve">STUDENTI ĆE NA SAJTU FAKULTETA U 16 ČASOVA DOBITI PRAKTIČNE ZADATKE  UKUPNO 10 KOJE ĆE RADITI 30 MINUTA U NAJKASNIJE 35 MINUTA DO 17 ČASOVA MORAJU IH POSLATI NA MAIL : </w:t>
      </w:r>
      <w:hyperlink r:id="rId4" w:history="1">
        <w:r>
          <w:rPr>
            <w:rStyle w:val="Hyperlink"/>
            <w:lang w:val="sr-Latn-ME"/>
          </w:rPr>
          <w:t>djuricin</w:t>
        </w:r>
        <w:r>
          <w:rPr>
            <w:rStyle w:val="Hyperlink"/>
          </w:rPr>
          <w:t>@</w:t>
        </w:r>
        <w:r>
          <w:rPr>
            <w:rStyle w:val="Hyperlink"/>
            <w:lang w:val="sr-Latn-ME"/>
          </w:rPr>
          <w:t>t-com.me</w:t>
        </w:r>
      </w:hyperlink>
      <w:r>
        <w:rPr>
          <w:lang w:val="sr-Latn-ME"/>
        </w:rPr>
        <w:t xml:space="preserve">  MEJLOVI KOJI STIGNU POSLIJE OVOG VREMENA NEĆE SE UZETI U OCJENJIVANJE.</w:t>
      </w:r>
    </w:p>
    <w:p w:rsidR="00470642" w:rsidRDefault="00470642" w:rsidP="00470642">
      <w:pPr>
        <w:jc w:val="both"/>
        <w:rPr>
          <w:lang w:val="sr-Latn-ME"/>
        </w:rPr>
      </w:pPr>
      <w:r>
        <w:rPr>
          <w:lang w:val="sr-Latn-ME"/>
        </w:rPr>
        <w:t>MAKSIMALAN BROJ BODOVA JE 47, A MINIMALAN ZA PRELAZNU OCJENU JE 20. ZA MINIMALAN BROJ BODOVA JE POTREBNO URADITI 6 TAČNIH ODGOVORA. DJELIMIČNI ODGOVORI SE NEĆE BODOVATI. PREPISIVANJE IZ UDŽBENIKA, KAO I JEDNIH OD DRUGIH ĆE BITI SANKCIONISANO PONIŠTENJEM RADA.</w:t>
      </w:r>
    </w:p>
    <w:p w:rsidR="00470642" w:rsidRDefault="00470642" w:rsidP="00470642">
      <w:pPr>
        <w:jc w:val="both"/>
        <w:rPr>
          <w:lang w:val="sr-Latn-ME"/>
        </w:rPr>
      </w:pPr>
      <w:r>
        <w:rPr>
          <w:lang w:val="sr-Latn-ME"/>
        </w:rPr>
        <w:t>ODGOVARA SE PRECIZNO, AKO JE U PITANJU OBRAZLOŽENJE ILI KOMENTARISANJE JASNO I KONCIZNO ISPOD SVAKOG PITANJA I BEZ PREPISIVANJA. NARAVNO, STUDENTI ĆE DOKUMENAT SE ZADACIMA SNIMITI U SVOJ KOMPJUTER, ODGOVORITI I KAO ATTACHMENT POSLATI NA MAIL PREDMETNOM NASTAVNIKU.</w:t>
      </w:r>
    </w:p>
    <w:p w:rsidR="00470642" w:rsidRDefault="00470642" w:rsidP="00470642">
      <w:pPr>
        <w:jc w:val="both"/>
        <w:rPr>
          <w:lang w:val="sr-Latn-ME"/>
        </w:rPr>
      </w:pPr>
      <w:r>
        <w:rPr>
          <w:lang w:val="sr-Latn-ME"/>
        </w:rPr>
        <w:t>RJEŠENJEM PRAKTIČNIH ZADATAKA, STUDENT POTVRĐUJE DA JE OVLADAO MATERIJOM GRAĐANSKOG PROCESNOG PRAVA KOJA JE PREDVIĐENA NASTAVNIM PLANOM I PROGRAMOM.</w:t>
      </w:r>
    </w:p>
    <w:p w:rsidR="00470642" w:rsidRDefault="00470642" w:rsidP="00470642">
      <w:pPr>
        <w:jc w:val="both"/>
        <w:rPr>
          <w:lang w:val="sr-Latn-ME"/>
        </w:rPr>
      </w:pPr>
      <w:r>
        <w:rPr>
          <w:lang w:val="sr-Latn-ME"/>
        </w:rPr>
        <w:t>PRILIKOM OBAVJEŠTENJA O REZULTATIMA KOLOKVIJUMA, PREDMETNI NASTAVNIK ĆE ISTAĆI TAČNE ODGOVORE NA SAJT.</w:t>
      </w:r>
    </w:p>
    <w:p w:rsidR="00470642" w:rsidRDefault="00470642" w:rsidP="00470642">
      <w:pPr>
        <w:jc w:val="both"/>
        <w:rPr>
          <w:lang w:val="sr-Latn-ME"/>
        </w:rPr>
      </w:pPr>
      <w:r>
        <w:rPr>
          <w:lang w:val="sr-Latn-ME"/>
        </w:rPr>
        <w:t>POENI DOBIJENI NA KOLOKVIJUMU SE PONIŠTAVAJU I STUDENT DOBIJA NOVE POENE NA POPRAVNIOM KOLOKVIJUMU, POD USLOVOM DA RADI POPRAVNI.</w:t>
      </w:r>
    </w:p>
    <w:p w:rsidR="00470642" w:rsidRDefault="00470642" w:rsidP="00470642">
      <w:pPr>
        <w:jc w:val="both"/>
        <w:rPr>
          <w:lang w:val="sr-Latn-ME"/>
        </w:rPr>
      </w:pPr>
      <w:r>
        <w:rPr>
          <w:lang w:val="sr-Latn-ME"/>
        </w:rPr>
        <w:t>NAPOMINJEM DA ĆE SE ZAVRŠNI ISPIT I POPRAVNI ISTOG OBAVITI U PROSTORIJAMA FAKULTETA, KADA SE ZA TO STEKNU USLOVI, SHODNO ODLUCI SENATA UCG.</w:t>
      </w:r>
    </w:p>
    <w:p w:rsidR="00470642" w:rsidRDefault="00470642" w:rsidP="00470642">
      <w:pPr>
        <w:jc w:val="both"/>
        <w:rPr>
          <w:lang w:val="sr-Latn-ME"/>
        </w:rPr>
      </w:pPr>
      <w:r>
        <w:rPr>
          <w:lang w:val="sr-Latn-ME"/>
        </w:rPr>
        <w:t>ISPITNA PITANJA ZA ZAVRŠNI ISPIT ĆE BITI DOSTUPNA NA SAJTU FAKULTETA.</w:t>
      </w:r>
    </w:p>
    <w:p w:rsidR="00470642" w:rsidRDefault="00470642" w:rsidP="00470642">
      <w:pPr>
        <w:jc w:val="both"/>
        <w:rPr>
          <w:lang w:val="sr-Latn-ME"/>
        </w:rPr>
      </w:pPr>
      <w:r>
        <w:rPr>
          <w:lang w:val="sr-Latn-ME"/>
        </w:rPr>
        <w:t>UKOLIKO STUDENT  IMA BILO KAKVE DILEME OKO KOLOKVIJUMA, MOŽE SE NA GORNJI MAIL OBRATITI PREDMETNOM NASTAVNIKU PRIJE ODRŽAVANJA KOLOKVIJUMA.</w:t>
      </w:r>
    </w:p>
    <w:p w:rsidR="00470642" w:rsidRDefault="00470642" w:rsidP="00470642">
      <w:pPr>
        <w:jc w:val="both"/>
        <w:rPr>
          <w:lang w:val="sr-Latn-ME"/>
        </w:rPr>
      </w:pPr>
    </w:p>
    <w:p w:rsidR="003D5F7C" w:rsidRDefault="003D5F7C"/>
    <w:sectPr w:rsidR="003D5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42"/>
    <w:rsid w:val="003D5F7C"/>
    <w:rsid w:val="00470642"/>
    <w:rsid w:val="00E1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8CFD0-F37C-475E-91D1-8D57DBD3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0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uricin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dcterms:created xsi:type="dcterms:W3CDTF">2020-05-15T10:39:00Z</dcterms:created>
  <dcterms:modified xsi:type="dcterms:W3CDTF">2020-05-15T10:39:00Z</dcterms:modified>
</cp:coreProperties>
</file>