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E8" w:rsidRDefault="00EF23E8" w:rsidP="00EF23E8">
      <w:pPr>
        <w:pStyle w:val="Heading1"/>
      </w:pPr>
      <w:r>
        <w:t>INFORMACIJA ZA STUDENTE I PLAN RADA</w:t>
      </w:r>
    </w:p>
    <w:p w:rsidR="00EF23E8" w:rsidRPr="009A1CB5" w:rsidRDefault="00EF23E8" w:rsidP="00EF23E8">
      <w:pPr>
        <w:rPr>
          <w:lang w:val="sr-Latn-CS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"/>
        <w:gridCol w:w="978"/>
        <w:gridCol w:w="446"/>
        <w:gridCol w:w="137"/>
        <w:gridCol w:w="176"/>
        <w:gridCol w:w="16"/>
        <w:gridCol w:w="178"/>
        <w:gridCol w:w="1257"/>
        <w:gridCol w:w="221"/>
        <w:gridCol w:w="201"/>
        <w:gridCol w:w="862"/>
        <w:gridCol w:w="346"/>
        <w:gridCol w:w="1547"/>
        <w:gridCol w:w="82"/>
        <w:gridCol w:w="1621"/>
        <w:gridCol w:w="8"/>
        <w:gridCol w:w="1617"/>
      </w:tblGrid>
      <w:tr w:rsidR="00EF23E8" w:rsidRPr="00DC41DC" w:rsidTr="008E0DEB">
        <w:trPr>
          <w:gridBefore w:val="6"/>
          <w:gridAfter w:val="2"/>
          <w:wBefore w:w="939" w:type="pct"/>
          <w:wAfter w:w="831" w:type="pct"/>
          <w:trHeight w:val="359"/>
          <w:jc w:val="center"/>
        </w:trPr>
        <w:tc>
          <w:tcPr>
            <w:tcW w:w="950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F23E8" w:rsidRPr="00DC41DC" w:rsidRDefault="00EF23E8" w:rsidP="00B842D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253F0B" w:rsidP="00B842DB">
            <w:pPr>
              <w:pStyle w:val="Heading3"/>
              <w:rPr>
                <w:rFonts w:ascii="Times New Roman" w:hAnsi="Times New Roman"/>
              </w:rPr>
            </w:pPr>
            <w:r w:rsidRPr="00DC41DC">
              <w:rPr>
                <w:rFonts w:ascii="Times New Roman" w:hAnsi="Times New Roman"/>
              </w:rPr>
              <w:t>ORGANIZACIONO PONAŠANJE</w:t>
            </w:r>
          </w:p>
        </w:tc>
      </w:tr>
      <w:tr w:rsidR="00EF23E8" w:rsidRPr="00DC41DC" w:rsidTr="008E0DEB">
        <w:trPr>
          <w:gridBefore w:val="1"/>
          <w:gridAfter w:val="2"/>
          <w:wBefore w:w="43" w:type="pct"/>
          <w:wAfter w:w="831" w:type="pct"/>
          <w:trHeight w:val="291"/>
          <w:jc w:val="center"/>
        </w:trPr>
        <w:tc>
          <w:tcPr>
            <w:tcW w:w="888" w:type="pct"/>
            <w:gridSpan w:val="4"/>
            <w:tcBorders>
              <w:top w:val="thinThickSmallGap" w:sz="12" w:space="0" w:color="FF9900"/>
            </w:tcBorders>
            <w:vAlign w:val="center"/>
          </w:tcPr>
          <w:p w:rsidR="00EF23E8" w:rsidRPr="00D25D83" w:rsidRDefault="00EF23E8" w:rsidP="00B842DB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D25D83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Broj ECTS kredita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Fond časova</w:t>
            </w:r>
          </w:p>
        </w:tc>
      </w:tr>
      <w:tr w:rsidR="00EF23E8" w:rsidRPr="00DC41DC" w:rsidTr="008E0DEB">
        <w:trPr>
          <w:gridBefore w:val="1"/>
          <w:gridAfter w:val="2"/>
          <w:wBefore w:w="43" w:type="pct"/>
          <w:wAfter w:w="831" w:type="pct"/>
          <w:trHeight w:val="373"/>
          <w:jc w:val="center"/>
        </w:trPr>
        <w:tc>
          <w:tcPr>
            <w:tcW w:w="888" w:type="pct"/>
            <w:gridSpan w:val="4"/>
            <w:vAlign w:val="center"/>
          </w:tcPr>
          <w:p w:rsidR="00EF23E8" w:rsidRDefault="00EF23E8" w:rsidP="00B842DB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855" w:type="pct"/>
            <w:gridSpan w:val="4"/>
            <w:vAlign w:val="center"/>
          </w:tcPr>
          <w:p w:rsidR="00EF23E8" w:rsidRPr="00DC41DC" w:rsidRDefault="00EF23E8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Obavezan</w:t>
            </w:r>
          </w:p>
        </w:tc>
        <w:tc>
          <w:tcPr>
            <w:tcW w:w="544" w:type="pct"/>
            <w:gridSpan w:val="2"/>
            <w:vAlign w:val="center"/>
          </w:tcPr>
          <w:p w:rsidR="00EF23E8" w:rsidRPr="00DC41DC" w:rsidRDefault="00D8746F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IV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EF23E8" w:rsidRPr="00DC41DC" w:rsidRDefault="00D8746F" w:rsidP="00B842DB">
            <w:pPr>
              <w:ind w:left="12"/>
              <w:jc w:val="center"/>
              <w:rPr>
                <w:rFonts w:ascii="Times New Roman" w:hAnsi="Times New Roman"/>
                <w:b/>
                <w:bCs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sz w:val="20"/>
                <w:lang w:val="sr-Latn-CS"/>
              </w:rPr>
              <w:t>6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D8746F" w:rsidP="00B842DB">
            <w:pPr>
              <w:pStyle w:val="Heading3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="00EF23E8" w:rsidRPr="00DC41DC">
              <w:rPr>
                <w:rFonts w:ascii="Times New Roman" w:hAnsi="Times New Roman"/>
                <w:i w:val="0"/>
                <w:iCs w:val="0"/>
                <w:color w:val="auto"/>
              </w:rPr>
              <w:t>+2</w:t>
            </w:r>
          </w:p>
        </w:tc>
      </w:tr>
      <w:tr w:rsidR="00EF23E8" w:rsidRPr="00DC41DC" w:rsidTr="008E0DEB">
        <w:tblPrEx>
          <w:jc w:val="left"/>
        </w:tblPrEx>
        <w:trPr>
          <w:trHeight w:val="4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organizuje:</w:t>
            </w:r>
          </w:p>
          <w:p w:rsidR="00EF23E8" w:rsidRPr="00DC41DC" w:rsidRDefault="00EF23E8" w:rsidP="00253F0B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sz w:val="20"/>
                <w:szCs w:val="20"/>
              </w:rPr>
              <w:t>Ekonom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>ski fakultet – studije menadžmenta</w:t>
            </w:r>
            <w:r w:rsidR="00191B37">
              <w:rPr>
                <w:rFonts w:ascii="Times New Roman" w:hAnsi="Times New Roman"/>
                <w:sz w:val="20"/>
                <w:szCs w:val="20"/>
              </w:rPr>
              <w:t xml:space="preserve"> Podgorica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 (studije traju 6 semestara, 180</w:t>
            </w:r>
            <w:r w:rsidRPr="00DC41DC">
              <w:rPr>
                <w:rFonts w:ascii="Times New Roman" w:hAnsi="Times New Roman"/>
                <w:sz w:val="20"/>
                <w:szCs w:val="20"/>
              </w:rPr>
              <w:t xml:space="preserve"> ECTS kredita).</w:t>
            </w:r>
          </w:p>
        </w:tc>
      </w:tr>
      <w:tr w:rsidR="00EF23E8" w:rsidRPr="00DC41DC" w:rsidTr="008E0DEB">
        <w:tblPrEx>
          <w:jc w:val="left"/>
        </w:tblPrEx>
        <w:trPr>
          <w:trHeight w:val="266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Uslovljenost drugim predmetima: -</w:t>
            </w:r>
          </w:p>
        </w:tc>
      </w:tr>
      <w:tr w:rsidR="00EF23E8" w:rsidRPr="00DC41DC" w:rsidTr="008E0DEB">
        <w:tblPrEx>
          <w:jc w:val="left"/>
        </w:tblPrEx>
        <w:trPr>
          <w:trHeight w:val="242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7848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Upoznavanje studenata sa značajem i principima 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O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rganizacionog ponašanja, odnosno nastojanje da se studenti osposobe da na bazi ste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čenih znanja i vještina u praksi doprinesu stvaranju podsticajne organizacione klime, pogodne za ostvarivanje ciljeva organizacije.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23E8" w:rsidRPr="00DC41DC" w:rsidTr="008E0DEB">
        <w:tblPrEx>
          <w:jc w:val="left"/>
        </w:tblPrEx>
        <w:trPr>
          <w:trHeight w:val="17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DC41D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Pr="00DC41D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CS"/>
              </w:rPr>
              <w:t>Prof.d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r Milorad Jovović, nastavnik; </w:t>
            </w:r>
            <w:r w:rsidR="00DC41DC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Nikola Mišnić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, saradnik</w:t>
            </w: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3E8" w:rsidRPr="00DC41DC" w:rsidTr="008E0DEB">
        <w:tblPrEx>
          <w:jc w:val="left"/>
        </w:tblPrEx>
        <w:trPr>
          <w:trHeight w:val="22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342D34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Metod nastave i savladanja gradiva: </w:t>
            </w:r>
            <w:r w:rsidRPr="00DC41DC">
              <w:rPr>
                <w:rFonts w:ascii="Times New Roman" w:hAnsi="Times New Roman"/>
                <w:szCs w:val="20"/>
              </w:rPr>
              <w:t>predavanja, vježbe, studije slučajeva,</w:t>
            </w:r>
            <w:r w:rsidR="00342D34" w:rsidRPr="00DC41DC">
              <w:rPr>
                <w:rFonts w:ascii="Times New Roman" w:hAnsi="Times New Roman"/>
                <w:szCs w:val="20"/>
              </w:rPr>
              <w:t xml:space="preserve"> testovi-eseji</w:t>
            </w:r>
            <w:r w:rsidRPr="00DC41DC">
              <w:rPr>
                <w:rFonts w:ascii="Times New Roman" w:hAnsi="Times New Roman"/>
                <w:szCs w:val="20"/>
              </w:rPr>
              <w:t>, konsultacije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Heading3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DC41DC">
              <w:rPr>
                <w:rFonts w:ascii="Times New Roman" w:hAnsi="Times New Roman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9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Upoznavanje, priprema i upis semestra.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nedelja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253F0B" w:rsidP="00EA3E3B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Upoznavanj</w:t>
            </w:r>
            <w:r w:rsidRPr="00191B37">
              <w:rPr>
                <w:rFonts w:ascii="Times New Roman" w:hAnsi="Times New Roman" w:cs="Times New Roman"/>
                <w:sz w:val="20"/>
                <w:szCs w:val="20"/>
              </w:rPr>
              <w:t>e sa predmetom</w:t>
            </w:r>
            <w:r w:rsidR="00EA3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1B37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B37" w:rsidRPr="00DC41DC" w:rsidRDefault="00191B37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1B37" w:rsidRPr="00DC41DC" w:rsidRDefault="00191B37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B37" w:rsidRPr="00DC41DC" w:rsidRDefault="00EA3E3B" w:rsidP="00F6629F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Uvod u organizaciono ponašanje</w:t>
            </w:r>
            <w:r w:rsidR="00F662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6629F" w:rsidRPr="00191B3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Menadžment i </w:t>
            </w:r>
            <w:r w:rsidR="00F6629F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  <w:r w:rsidR="00F6629F" w:rsidRPr="00191B37">
              <w:rPr>
                <w:rFonts w:ascii="Times New Roman" w:hAnsi="Times New Roman"/>
                <w:color w:val="auto"/>
                <w:sz w:val="20"/>
                <w:szCs w:val="20"/>
              </w:rPr>
              <w:t>rganizaciono ponašanje</w:t>
            </w:r>
            <w:r w:rsidR="00F6629F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F6629F" w:rsidP="00C6450E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Uvod u organizaciono ponašanje</w:t>
            </w:r>
            <w:r w:rsidRPr="00191B3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(Što je </w:t>
            </w:r>
            <w:r w:rsidR="00C6450E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rganizaciono ponašanje)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Razumijevanje funkcionisanja organizacije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struktura (racionalni pristup organizaciji)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53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Modeli organizacione strukture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Cs/>
                <w:sz w:val="20"/>
                <w:szCs w:val="20"/>
              </w:rPr>
              <w:t>Upravljanje grupama i timovima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kultura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DC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olokvijum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(09.04.2018. u 17,35)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Ličnost i individualne razlike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Popravni kolokvijum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(23.04.2018. u 17,35)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8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Vrijednosti, stavovi i zadovoljstvo poslom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36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Motivacija (osnovni pojmovi)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348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Motivacija (od koncepcije do primjene)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Ocjenjivanje učinaka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 i n</w:t>
            </w:r>
            <w:r w:rsidRPr="00DC41DC">
              <w:rPr>
                <w:rFonts w:ascii="Times New Roman" w:hAnsi="Times New Roman"/>
                <w:color w:val="auto"/>
                <w:szCs w:val="20"/>
              </w:rPr>
              <w:t>agrađivanje zaposlenih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XVI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color w:val="auto"/>
                <w:szCs w:val="20"/>
              </w:rPr>
              <w:t>Završni ispit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Popravni ispitni rok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E3B" w:rsidRPr="00DC41DC" w:rsidRDefault="00EA3E3B" w:rsidP="0011440F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 xml:space="preserve">Obaveze studenta u toku nastave: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Studenti su obavezni da redovno prisustvuju nastavi. Studenti kroz  redovno prisustvo i aktivno učešče u nastavi i vježbama stiču</w:t>
            </w:r>
            <w:r>
              <w:rPr>
                <w:rFonts w:ascii="Times New Roman" w:hAnsi="Times New Roman"/>
                <w:szCs w:val="20"/>
                <w:lang w:val="sl-SI"/>
              </w:rPr>
              <w:t>, a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 kroz  planirani kolokvijum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 završni ispit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proveravaju stepen stečenog znanja i sposobnosti da ga primjene,  na osnovu čega će</w:t>
            </w:r>
            <w:r>
              <w:rPr>
                <w:rFonts w:ascii="Times New Roman" w:hAnsi="Times New Roman"/>
                <w:szCs w:val="20"/>
                <w:lang w:val="sl-SI"/>
              </w:rPr>
              <w:t>,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kroz broj osvojenih poena biti izvedena konačna ocjena.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E3B" w:rsidRPr="00DC41DC" w:rsidRDefault="00EA3E3B" w:rsidP="00C72F57">
            <w:pPr>
              <w:pStyle w:val="BodyText3"/>
              <w:rPr>
                <w:rFonts w:ascii="Times New Roman" w:hAnsi="Times New Roman"/>
                <w:szCs w:val="20"/>
                <w:lang w:val="sl-SI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>Konsultacije: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Konsultacije </w:t>
            </w:r>
            <w:r w:rsidR="00970B84">
              <w:rPr>
                <w:rFonts w:ascii="Times New Roman" w:hAnsi="Times New Roman"/>
                <w:szCs w:val="20"/>
                <w:lang w:val="sl-SI"/>
              </w:rPr>
              <w:t>ponedeljkom</w:t>
            </w:r>
            <w:r w:rsidRPr="00DC41DC">
              <w:rPr>
                <w:rFonts w:ascii="Times New Roman" w:hAnsi="Times New Roman"/>
                <w:szCs w:val="20"/>
              </w:rPr>
              <w:t xml:space="preserve"> od 17:30 - 18:30, kabinet 302 (III sprat) i četvrtkom od 1</w:t>
            </w:r>
            <w:r w:rsidR="00C72F57">
              <w:rPr>
                <w:rFonts w:ascii="Times New Roman" w:hAnsi="Times New Roman"/>
                <w:szCs w:val="20"/>
              </w:rPr>
              <w:t>3</w:t>
            </w:r>
            <w:bookmarkStart w:id="0" w:name="_GoBack"/>
            <w:bookmarkEnd w:id="0"/>
            <w:r w:rsidRPr="00DC41DC">
              <w:rPr>
                <w:rFonts w:ascii="Times New Roman" w:hAnsi="Times New Roman"/>
                <w:szCs w:val="20"/>
              </w:rPr>
              <w:t>:00 - 1</w:t>
            </w:r>
            <w:r w:rsidR="00970B84">
              <w:rPr>
                <w:rFonts w:ascii="Times New Roman" w:hAnsi="Times New Roman"/>
                <w:szCs w:val="20"/>
              </w:rPr>
              <w:t>4</w:t>
            </w:r>
            <w:r w:rsidRPr="00DC41DC">
              <w:rPr>
                <w:rFonts w:ascii="Times New Roman" w:hAnsi="Times New Roman"/>
                <w:szCs w:val="20"/>
              </w:rPr>
              <w:t>:00, kabinet 302 (III sprat)</w:t>
            </w:r>
            <w:r w:rsidR="0018652F">
              <w:rPr>
                <w:rFonts w:ascii="Times New Roman" w:hAnsi="Times New Roman"/>
                <w:szCs w:val="20"/>
              </w:rPr>
              <w:t xml:space="preserve"> četvrtak 16:30 – 17:30</w:t>
            </w:r>
            <w:r w:rsidR="00970B84">
              <w:rPr>
                <w:rFonts w:ascii="Times New Roman" w:hAnsi="Times New Roman"/>
                <w:szCs w:val="20"/>
              </w:rPr>
              <w:t xml:space="preserve"> kabinet 410 (IV sprat)</w:t>
            </w:r>
            <w:r w:rsidR="0018652F">
              <w:rPr>
                <w:rFonts w:ascii="Times New Roman" w:hAnsi="Times New Roman"/>
                <w:szCs w:val="20"/>
              </w:rPr>
              <w:t xml:space="preserve"> i petak 12:30 – 13:15, kabinet 410 (IV sprat)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D8746F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Nebojša Janićijević: Organizaciono ponašanje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, Datastatus 2008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7"/>
            <w:tcBorders>
              <w:bottom w:val="dotted" w:sz="4" w:space="0" w:color="auto"/>
            </w:tcBorders>
          </w:tcPr>
          <w:p w:rsidR="00EA3E3B" w:rsidRPr="00DC41DC" w:rsidRDefault="00EA3E3B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Oblici provjere znanja i ocjenjivanje: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EA3E3B" w:rsidRPr="00DC41DC" w:rsidRDefault="00EA3E3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Kolokvijum - 50 poena.</w:t>
            </w:r>
            <w:r w:rsidRPr="00DC41DC">
              <w:rPr>
                <w:rFonts w:ascii="Times New Roman" w:hAnsi="Times New Roman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Na osnovu aktivnosti studenata na časovima (iznošenje mišljenja, davanje odgovora na postavljena pitanja, rješavanje problema, postavljanje pitanja...) studenti mogu biti oslobođeni dijela kolokvijuma;</w:t>
            </w:r>
          </w:p>
          <w:p w:rsidR="00EA3E3B" w:rsidRPr="00DC41DC" w:rsidRDefault="00EA3E3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Završni ispit - 50 poena; Da bi student položio ispit potrebno je da kroz kombinaciju aktivnosti osvoji minimum 50 poena. </w:t>
            </w:r>
          </w:p>
          <w:p w:rsidR="00EA3E3B" w:rsidRPr="00DC41DC" w:rsidRDefault="00EA3E3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Ukoliko student na kraju ispitnog roka skupi od 40 do 50 poena, ima mogućnost da na dopunskom završnom ispitu osvoji dodatnih 10 poena. 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A3E3B" w:rsidRPr="00DC41DC" w:rsidRDefault="00EA3E3B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Ocjena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Broj poena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90-100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827" w:type="pct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50-59</w:t>
            </w:r>
          </w:p>
        </w:tc>
      </w:tr>
      <w:tr w:rsidR="00EA3E3B" w:rsidRPr="00DC41DC" w:rsidTr="008E0DEB">
        <w:tblPrEx>
          <w:jc w:val="left"/>
        </w:tblPrEx>
        <w:trPr>
          <w:trHeight w:val="39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A3E3B" w:rsidRPr="00DC41DC" w:rsidRDefault="00EA3E3B" w:rsidP="00B842DB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Napomena:</w:t>
            </w:r>
          </w:p>
        </w:tc>
      </w:tr>
      <w:tr w:rsidR="00EA3E3B" w:rsidRPr="00DC41DC" w:rsidTr="008E0DEB">
        <w:tblPrEx>
          <w:jc w:val="left"/>
        </w:tblPrEx>
        <w:trPr>
          <w:gridBefore w:val="2"/>
          <w:wBefore w:w="543" w:type="pct"/>
          <w:trHeight w:val="156"/>
        </w:trPr>
        <w:tc>
          <w:tcPr>
            <w:tcW w:w="4457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EA3E3B" w:rsidRPr="00DC41DC" w:rsidRDefault="00EA3E3B" w:rsidP="00B842DB">
            <w:pPr>
              <w:rPr>
                <w:rFonts w:ascii="Times New Roman" w:hAnsi="Times New Roman"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Dodatne informacije o predmetu: </w:t>
            </w:r>
          </w:p>
        </w:tc>
      </w:tr>
    </w:tbl>
    <w:p w:rsidR="00EF23E8" w:rsidRDefault="00EF23E8" w:rsidP="00DC41DC">
      <w:pPr>
        <w:pStyle w:val="Heading1"/>
        <w:ind w:left="720" w:firstLine="720"/>
        <w:jc w:val="left"/>
      </w:pPr>
    </w:p>
    <w:sectPr w:rsidR="00EF23E8" w:rsidSect="00E648D8">
      <w:pgSz w:w="11907" w:h="16839" w:code="9"/>
      <w:pgMar w:top="85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91" w:rsidRDefault="00546C91" w:rsidP="00F305F9">
      <w:r>
        <w:separator/>
      </w:r>
    </w:p>
  </w:endnote>
  <w:endnote w:type="continuationSeparator" w:id="0">
    <w:p w:rsidR="00546C91" w:rsidRDefault="00546C91" w:rsidP="00F3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91" w:rsidRDefault="00546C91" w:rsidP="00F305F9">
      <w:r>
        <w:separator/>
      </w:r>
    </w:p>
  </w:footnote>
  <w:footnote w:type="continuationSeparator" w:id="0">
    <w:p w:rsidR="00546C91" w:rsidRDefault="00546C91" w:rsidP="00F3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8"/>
    <w:rsid w:val="00030EA6"/>
    <w:rsid w:val="000534A2"/>
    <w:rsid w:val="0011440F"/>
    <w:rsid w:val="00170128"/>
    <w:rsid w:val="0018652F"/>
    <w:rsid w:val="00191B37"/>
    <w:rsid w:val="001A3198"/>
    <w:rsid w:val="00246084"/>
    <w:rsid w:val="00253F0B"/>
    <w:rsid w:val="00291186"/>
    <w:rsid w:val="00342D34"/>
    <w:rsid w:val="003B5C77"/>
    <w:rsid w:val="004E12B1"/>
    <w:rsid w:val="00546C91"/>
    <w:rsid w:val="005973FA"/>
    <w:rsid w:val="005C1695"/>
    <w:rsid w:val="00641F9A"/>
    <w:rsid w:val="006652BC"/>
    <w:rsid w:val="006A08BB"/>
    <w:rsid w:val="006C4A1B"/>
    <w:rsid w:val="007848CE"/>
    <w:rsid w:val="0084648F"/>
    <w:rsid w:val="008E0DEB"/>
    <w:rsid w:val="008F25AA"/>
    <w:rsid w:val="00970B84"/>
    <w:rsid w:val="009A06EB"/>
    <w:rsid w:val="009A68B7"/>
    <w:rsid w:val="00A76995"/>
    <w:rsid w:val="00B53DD2"/>
    <w:rsid w:val="00C3244B"/>
    <w:rsid w:val="00C6450E"/>
    <w:rsid w:val="00C64D40"/>
    <w:rsid w:val="00C72F57"/>
    <w:rsid w:val="00C94E9D"/>
    <w:rsid w:val="00CA6C4E"/>
    <w:rsid w:val="00CD29C1"/>
    <w:rsid w:val="00CE1F00"/>
    <w:rsid w:val="00D2395D"/>
    <w:rsid w:val="00D8746F"/>
    <w:rsid w:val="00DC41DC"/>
    <w:rsid w:val="00EA3E3B"/>
    <w:rsid w:val="00EA759A"/>
    <w:rsid w:val="00EB389B"/>
    <w:rsid w:val="00EF23E8"/>
    <w:rsid w:val="00F305F9"/>
    <w:rsid w:val="00F36556"/>
    <w:rsid w:val="00F6629F"/>
    <w:rsid w:val="00FD593A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D148"/>
  <w15:docId w15:val="{E8B8BF5D-29B8-4296-B190-FE57B439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8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EF23E8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F23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EF23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EF23E8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3E8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EF23E8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F23E8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EF23E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EF23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F23E8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F23E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5F9"/>
    <w:rPr>
      <w:rFonts w:ascii="Tahoma" w:eastAsia="Times New Roman" w:hAnsi="Tahoma" w:cs="Times New Roman"/>
      <w:sz w:val="20"/>
      <w:szCs w:val="20"/>
      <w:lang w:val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30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A683-03EB-4D58-B157-45B62935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Misko</cp:lastModifiedBy>
  <cp:revision>2</cp:revision>
  <cp:lastPrinted>2018-02-11T14:05:00Z</cp:lastPrinted>
  <dcterms:created xsi:type="dcterms:W3CDTF">2018-02-12T13:26:00Z</dcterms:created>
  <dcterms:modified xsi:type="dcterms:W3CDTF">2018-02-12T13:26:00Z</dcterms:modified>
</cp:coreProperties>
</file>