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05" w:rsidRDefault="00CC2105">
      <w:pPr>
        <w:pStyle w:val="Title"/>
        <w:rPr>
          <w:color w:val="0000FF"/>
          <w:sz w:val="32"/>
        </w:rPr>
      </w:pPr>
      <w:r>
        <w:rPr>
          <w:color w:val="0000FF"/>
          <w:sz w:val="32"/>
        </w:rPr>
        <w:t>CURRICULUM  VITAE</w:t>
      </w:r>
    </w:p>
    <w:p w:rsidR="00CC2105" w:rsidRDefault="00CC2105">
      <w:pPr>
        <w:pStyle w:val="Title"/>
        <w:rPr>
          <w:color w:val="0000FF"/>
          <w:sz w:val="32"/>
        </w:rPr>
      </w:pPr>
    </w:p>
    <w:p w:rsidR="00CC2105" w:rsidRDefault="00CC2105">
      <w:pPr>
        <w:pStyle w:val="Subtitle"/>
        <w:rPr>
          <w:color w:val="0000FF"/>
          <w:sz w:val="32"/>
        </w:rPr>
      </w:pPr>
      <w:r>
        <w:rPr>
          <w:color w:val="0000FF"/>
          <w:sz w:val="32"/>
        </w:rPr>
        <w:t>SUZANA USKOKOVIC</w:t>
      </w:r>
    </w:p>
    <w:p w:rsidR="00CC2105" w:rsidRDefault="00CC2105">
      <w:pPr>
        <w:pStyle w:val="Subtitle"/>
        <w:jc w:val="left"/>
        <w:rPr>
          <w:color w:val="0000FF"/>
          <w:sz w:val="32"/>
        </w:rPr>
      </w:pPr>
    </w:p>
    <w:p w:rsidR="00CC2105" w:rsidRDefault="00CC2105">
      <w:pPr>
        <w:pStyle w:val="Subtitle"/>
        <w:jc w:val="left"/>
        <w:rPr>
          <w:color w:val="0000FF"/>
          <w:sz w:val="32"/>
        </w:rPr>
      </w:pPr>
    </w:p>
    <w:p w:rsidR="00CC2105" w:rsidRDefault="00CC2105">
      <w:pPr>
        <w:pStyle w:val="Subtitle"/>
        <w:jc w:val="left"/>
        <w:rPr>
          <w:color w:val="0000FF"/>
          <w:sz w:val="32"/>
          <w:u w:val="single"/>
        </w:rPr>
      </w:pPr>
      <w:r>
        <w:rPr>
          <w:color w:val="0000FF"/>
          <w:sz w:val="32"/>
          <w:u w:val="single"/>
        </w:rPr>
        <w:t>Personal information</w:t>
      </w:r>
    </w:p>
    <w:p w:rsidR="00CC2105" w:rsidRDefault="00CC2105">
      <w:pPr>
        <w:pStyle w:val="Subtitle"/>
        <w:jc w:val="left"/>
        <w:rPr>
          <w:color w:val="0000FF"/>
          <w:sz w:val="24"/>
        </w:rPr>
      </w:pPr>
    </w:p>
    <w:p w:rsidR="00CC2105" w:rsidRDefault="00CC2105">
      <w:pPr>
        <w:pStyle w:val="Subtitle"/>
        <w:numPr>
          <w:ilvl w:val="0"/>
          <w:numId w:val="2"/>
        </w:numPr>
        <w:jc w:val="left"/>
        <w:rPr>
          <w:color w:val="0000FF"/>
          <w:sz w:val="24"/>
        </w:rPr>
      </w:pPr>
      <w:r>
        <w:rPr>
          <w:color w:val="0000FF"/>
          <w:sz w:val="24"/>
        </w:rPr>
        <w:t>Date and place of birth: January 28, 1969, Podgorica</w:t>
      </w:r>
    </w:p>
    <w:p w:rsidR="00CC2105" w:rsidRDefault="00CC2105">
      <w:pPr>
        <w:pStyle w:val="Subtitle"/>
        <w:numPr>
          <w:ilvl w:val="0"/>
          <w:numId w:val="2"/>
        </w:numPr>
        <w:jc w:val="left"/>
        <w:rPr>
          <w:color w:val="0000FF"/>
          <w:sz w:val="24"/>
        </w:rPr>
      </w:pPr>
      <w:r>
        <w:rPr>
          <w:color w:val="0000FF"/>
          <w:sz w:val="24"/>
        </w:rPr>
        <w:t>Address and phone numb</w:t>
      </w:r>
      <w:r w:rsidR="003D60CA">
        <w:rPr>
          <w:color w:val="0000FF"/>
          <w:sz w:val="24"/>
        </w:rPr>
        <w:t>er: Vojvode Stanka radonjića 5/27,Podgorica; +382 67 523 226; +38267311300</w:t>
      </w:r>
      <w:r>
        <w:rPr>
          <w:color w:val="0000FF"/>
          <w:sz w:val="24"/>
        </w:rPr>
        <w:t>, e-mail: suzanau</w:t>
      </w:r>
      <w:r>
        <w:rPr>
          <w:color w:val="0000FF"/>
          <w:sz w:val="24"/>
          <w:lang w:val="en-US"/>
        </w:rPr>
        <w:t>@yahoo.com</w:t>
      </w:r>
    </w:p>
    <w:p w:rsidR="00CC2105" w:rsidRDefault="00CC2105">
      <w:pPr>
        <w:pStyle w:val="Subtitle"/>
        <w:ind w:left="360"/>
        <w:jc w:val="left"/>
        <w:rPr>
          <w:color w:val="0000FF"/>
          <w:sz w:val="24"/>
        </w:rPr>
      </w:pPr>
    </w:p>
    <w:p w:rsidR="00CC2105" w:rsidRDefault="00CC2105">
      <w:pPr>
        <w:pStyle w:val="Subtitle"/>
        <w:jc w:val="left"/>
        <w:rPr>
          <w:color w:val="0000FF"/>
          <w:sz w:val="32"/>
          <w:u w:val="single"/>
        </w:rPr>
      </w:pPr>
      <w:r>
        <w:rPr>
          <w:color w:val="0000FF"/>
          <w:sz w:val="32"/>
          <w:u w:val="single"/>
        </w:rPr>
        <w:t>Education</w:t>
      </w:r>
    </w:p>
    <w:p w:rsidR="00CC2105" w:rsidRDefault="00CC2105">
      <w:pPr>
        <w:ind w:left="660"/>
        <w:jc w:val="both"/>
        <w:rPr>
          <w:b/>
          <w:bCs/>
          <w:i/>
          <w:iCs/>
          <w:color w:val="0000FF"/>
          <w:lang w:val="sl-SI"/>
        </w:rPr>
      </w:pPr>
    </w:p>
    <w:p w:rsidR="00CC2105" w:rsidRDefault="00CC2105">
      <w:pPr>
        <w:numPr>
          <w:ilvl w:val="0"/>
          <w:numId w:val="8"/>
        </w:numPr>
        <w:rPr>
          <w:b/>
          <w:bCs/>
          <w:i/>
          <w:iCs/>
          <w:color w:val="0000FF"/>
          <w:lang w:val="sl-SI"/>
        </w:rPr>
      </w:pPr>
      <w:r>
        <w:rPr>
          <w:color w:val="0000FF"/>
          <w:lang w:val="sl-SI"/>
        </w:rPr>
        <w:t xml:space="preserve"> </w:t>
      </w:r>
      <w:r>
        <w:rPr>
          <w:b/>
          <w:bCs/>
          <w:i/>
          <w:iCs/>
          <w:color w:val="0000FF"/>
          <w:lang w:val="sl-SI"/>
        </w:rPr>
        <w:t>1987 -  Graduated from High School”Slobodan Skerovic” in Podgorica</w:t>
      </w:r>
    </w:p>
    <w:p w:rsidR="00CC2105" w:rsidRDefault="00CC2105">
      <w:pPr>
        <w:numPr>
          <w:ilvl w:val="0"/>
          <w:numId w:val="8"/>
        </w:numPr>
        <w:rPr>
          <w:b/>
          <w:bCs/>
          <w:i/>
          <w:iCs/>
          <w:color w:val="0000FF"/>
        </w:rPr>
      </w:pPr>
      <w:r>
        <w:rPr>
          <w:b/>
          <w:bCs/>
          <w:i/>
          <w:iCs/>
          <w:color w:val="0000FF"/>
        </w:rPr>
        <w:t xml:space="preserve">1987 </w:t>
      </w:r>
      <w:r>
        <w:rPr>
          <w:b/>
          <w:bCs/>
          <w:i/>
          <w:iCs/>
          <w:color w:val="0000FF"/>
          <w:lang w:val="sl-SI"/>
        </w:rPr>
        <w:t>-</w:t>
      </w:r>
      <w:r>
        <w:rPr>
          <w:b/>
          <w:bCs/>
          <w:i/>
          <w:iCs/>
          <w:color w:val="0000FF"/>
        </w:rPr>
        <w:t xml:space="preserve"> Enrolled in the II Moscow State Institute N.I. Piragova </w:t>
      </w:r>
    </w:p>
    <w:p w:rsidR="00CC2105" w:rsidRDefault="00CC2105">
      <w:pPr>
        <w:numPr>
          <w:ilvl w:val="0"/>
          <w:numId w:val="8"/>
        </w:numPr>
        <w:rPr>
          <w:b/>
          <w:bCs/>
          <w:i/>
          <w:iCs/>
          <w:color w:val="0000FF"/>
        </w:rPr>
      </w:pPr>
      <w:r>
        <w:rPr>
          <w:b/>
          <w:bCs/>
          <w:i/>
          <w:iCs/>
          <w:color w:val="0000FF"/>
        </w:rPr>
        <w:t>1993 - Graduated from the Russian State University of Medicine and got the title of the General Practice Physician</w:t>
      </w:r>
    </w:p>
    <w:p w:rsidR="00CC2105" w:rsidRDefault="00CC2105">
      <w:pPr>
        <w:numPr>
          <w:ilvl w:val="0"/>
          <w:numId w:val="8"/>
        </w:numPr>
        <w:rPr>
          <w:b/>
          <w:bCs/>
          <w:i/>
          <w:iCs/>
          <w:color w:val="0000FF"/>
        </w:rPr>
      </w:pPr>
      <w:r>
        <w:rPr>
          <w:b/>
          <w:bCs/>
          <w:i/>
          <w:iCs/>
          <w:color w:val="0000FF"/>
        </w:rPr>
        <w:t>1997-2001 – Finished the specialized study in the field of gynecology and obstetrics at the Faculty of Medicine of the University in Belgrade, with an excellent success and thus got the title of the Specialist in Gynecology and Obstetrics  -</w:t>
      </w:r>
    </w:p>
    <w:p w:rsidR="00CC2105" w:rsidRDefault="00CC2105">
      <w:pPr>
        <w:numPr>
          <w:ilvl w:val="0"/>
          <w:numId w:val="8"/>
        </w:numPr>
        <w:rPr>
          <w:b/>
          <w:bCs/>
          <w:i/>
          <w:iCs/>
          <w:color w:val="0000FF"/>
        </w:rPr>
      </w:pPr>
      <w:r>
        <w:rPr>
          <w:b/>
          <w:bCs/>
          <w:i/>
          <w:iCs/>
          <w:color w:val="0000FF"/>
        </w:rPr>
        <w:t xml:space="preserve">1997 – Finished Level I of the Yugoslav School of ultra-sound and Color Doppler in Gynecology and Obstetrics in Kragujevac, managed by Professor Tasic    </w:t>
      </w:r>
    </w:p>
    <w:p w:rsidR="00CC2105" w:rsidRDefault="00CC2105">
      <w:pPr>
        <w:numPr>
          <w:ilvl w:val="0"/>
          <w:numId w:val="8"/>
        </w:numPr>
        <w:rPr>
          <w:b/>
          <w:bCs/>
          <w:i/>
          <w:iCs/>
          <w:color w:val="0000FF"/>
        </w:rPr>
      </w:pPr>
      <w:r>
        <w:rPr>
          <w:b/>
          <w:bCs/>
          <w:i/>
          <w:iCs/>
          <w:color w:val="0000FF"/>
        </w:rPr>
        <w:t>1999-2000 – Got enrolled in the post-graduate program at the Faculty of Medicine of the University in Belgrade, and I am currently preparing the Master Thesis on the topic “Infections of chlamydia, mycoplasma and ureaplasma among women of the reproductive age”, mentored by Doc. Dr. V. Kesic</w:t>
      </w:r>
    </w:p>
    <w:p w:rsidR="00CC2105" w:rsidRDefault="00CC2105">
      <w:pPr>
        <w:numPr>
          <w:ilvl w:val="0"/>
          <w:numId w:val="8"/>
        </w:numPr>
        <w:rPr>
          <w:b/>
          <w:bCs/>
          <w:i/>
          <w:iCs/>
          <w:color w:val="0000FF"/>
        </w:rPr>
      </w:pPr>
      <w:r>
        <w:rPr>
          <w:b/>
          <w:bCs/>
          <w:i/>
          <w:iCs/>
          <w:color w:val="0000FF"/>
        </w:rPr>
        <w:t>2001 - Finished the Yugoslav School of Cervix, Vagina, Vulva Pathology and Colposcopy tests in Belgrade</w:t>
      </w:r>
    </w:p>
    <w:p w:rsidR="00CC2105" w:rsidRDefault="00CC2105">
      <w:pPr>
        <w:numPr>
          <w:ilvl w:val="0"/>
          <w:numId w:val="8"/>
        </w:numPr>
        <w:rPr>
          <w:b/>
          <w:bCs/>
          <w:i/>
          <w:iCs/>
          <w:color w:val="0000FF"/>
        </w:rPr>
      </w:pPr>
      <w:r>
        <w:rPr>
          <w:b/>
          <w:bCs/>
          <w:i/>
          <w:iCs/>
          <w:color w:val="0000FF"/>
        </w:rPr>
        <w:t>2001 – Received diploma from the Gynecology and Obstetrics Department of the Serbian Medical Association for the participation in the expert meeting: Organization of service and protocols in gynecological oncology</w:t>
      </w:r>
    </w:p>
    <w:p w:rsidR="00CC2105" w:rsidRDefault="00CC2105">
      <w:pPr>
        <w:numPr>
          <w:ilvl w:val="0"/>
          <w:numId w:val="8"/>
        </w:numPr>
        <w:rPr>
          <w:b/>
          <w:bCs/>
          <w:i/>
          <w:iCs/>
          <w:color w:val="0000FF"/>
        </w:rPr>
      </w:pPr>
      <w:r>
        <w:rPr>
          <w:b/>
          <w:bCs/>
          <w:i/>
          <w:iCs/>
          <w:color w:val="0000FF"/>
        </w:rPr>
        <w:t>2001 – Finished level II of the School of ultra-sound and Color Doppler in Gynecology and Obstetrics in Belgrade, managed by Doc.Dr.Ljubic</w:t>
      </w:r>
    </w:p>
    <w:p w:rsidR="00CC2105" w:rsidRDefault="00CC2105">
      <w:pPr>
        <w:numPr>
          <w:ilvl w:val="0"/>
          <w:numId w:val="8"/>
        </w:numPr>
        <w:rPr>
          <w:b/>
          <w:bCs/>
          <w:i/>
          <w:iCs/>
          <w:color w:val="0000FF"/>
        </w:rPr>
      </w:pPr>
      <w:r>
        <w:rPr>
          <w:b/>
          <w:bCs/>
          <w:i/>
          <w:iCs/>
          <w:color w:val="0000FF"/>
        </w:rPr>
        <w:t>2002- Finished the School of encouraging and supporting breast feeding in Sutomore, certified by the Ministry of Health of the Republic of Montenegro, Institute for Child Diseases of the Clinical Center of Montenegro and UNICEF</w:t>
      </w:r>
    </w:p>
    <w:p w:rsidR="00CC2105" w:rsidRDefault="00CC2105">
      <w:pPr>
        <w:numPr>
          <w:ilvl w:val="0"/>
          <w:numId w:val="8"/>
        </w:numPr>
        <w:rPr>
          <w:b/>
          <w:bCs/>
          <w:i/>
          <w:iCs/>
          <w:color w:val="0000FF"/>
        </w:rPr>
      </w:pPr>
      <w:r>
        <w:rPr>
          <w:b/>
          <w:bCs/>
          <w:i/>
          <w:iCs/>
          <w:color w:val="0000FF"/>
        </w:rPr>
        <w:t>2002- Participated in the 15</w:t>
      </w:r>
      <w:r>
        <w:rPr>
          <w:b/>
          <w:bCs/>
          <w:i/>
          <w:iCs/>
          <w:color w:val="0000FF"/>
          <w:vertAlign w:val="superscript"/>
        </w:rPr>
        <w:t>th</w:t>
      </w:r>
      <w:r>
        <w:rPr>
          <w:b/>
          <w:bCs/>
          <w:i/>
          <w:iCs/>
          <w:color w:val="0000FF"/>
        </w:rPr>
        <w:t xml:space="preserve"> Yugoslav Symposium on fertility and sterility “Fertility and Sterility in the III Millennium”, held in Belgrade </w:t>
      </w:r>
    </w:p>
    <w:p w:rsidR="00CC2105" w:rsidRDefault="00CC2105">
      <w:pPr>
        <w:numPr>
          <w:ilvl w:val="0"/>
          <w:numId w:val="8"/>
        </w:numPr>
        <w:rPr>
          <w:b/>
          <w:bCs/>
          <w:i/>
          <w:iCs/>
          <w:color w:val="0000FF"/>
        </w:rPr>
      </w:pPr>
      <w:r>
        <w:rPr>
          <w:b/>
          <w:bCs/>
          <w:i/>
          <w:iCs/>
          <w:color w:val="0000FF"/>
        </w:rPr>
        <w:lastRenderedPageBreak/>
        <w:t>2004 – Finished a higher level course in colposcopy, organized by the International Federation for colposcopy and cervix pathology and the Yugoslav association for colposcopy and cervix pathology</w:t>
      </w:r>
    </w:p>
    <w:p w:rsidR="00CC2105" w:rsidRDefault="00CC2105">
      <w:pPr>
        <w:numPr>
          <w:ilvl w:val="0"/>
          <w:numId w:val="8"/>
        </w:numPr>
        <w:rPr>
          <w:b/>
          <w:bCs/>
          <w:i/>
          <w:iCs/>
          <w:color w:val="0000FF"/>
        </w:rPr>
      </w:pPr>
      <w:r>
        <w:rPr>
          <w:b/>
          <w:bCs/>
          <w:i/>
          <w:iCs/>
          <w:color w:val="0000FF"/>
        </w:rPr>
        <w:t xml:space="preserve">2004 – Received the Certificate on participation in the Fourth international congress on gynecology, perinatology and reproductive medicine (ECHO 04) </w:t>
      </w:r>
    </w:p>
    <w:p w:rsidR="00CC2105" w:rsidRDefault="00CC2105">
      <w:pPr>
        <w:numPr>
          <w:ilvl w:val="0"/>
          <w:numId w:val="8"/>
        </w:numPr>
        <w:rPr>
          <w:b/>
          <w:bCs/>
          <w:i/>
          <w:iCs/>
          <w:color w:val="0000FF"/>
        </w:rPr>
      </w:pPr>
      <w:r>
        <w:rPr>
          <w:b/>
          <w:bCs/>
          <w:i/>
          <w:iCs/>
          <w:color w:val="0000FF"/>
        </w:rPr>
        <w:t xml:space="preserve">2005 – Participated in the project «Improvement of pharmaceutical policy in the Republic of Montenegro» </w:t>
      </w:r>
    </w:p>
    <w:p w:rsidR="00856A02" w:rsidRDefault="00856A02">
      <w:pPr>
        <w:numPr>
          <w:ilvl w:val="0"/>
          <w:numId w:val="8"/>
        </w:numPr>
        <w:rPr>
          <w:b/>
          <w:bCs/>
          <w:i/>
          <w:iCs/>
          <w:color w:val="0000FF"/>
        </w:rPr>
      </w:pPr>
      <w:r>
        <w:rPr>
          <w:b/>
          <w:bCs/>
          <w:i/>
          <w:iCs/>
          <w:color w:val="0000FF"/>
        </w:rPr>
        <w:t>2005- Received the Certificate on participation The Fetal Medicine Foundation,Sveti Stefan, Montenegro</w:t>
      </w:r>
    </w:p>
    <w:p w:rsidR="00856A02" w:rsidRDefault="00856A02">
      <w:pPr>
        <w:numPr>
          <w:ilvl w:val="0"/>
          <w:numId w:val="8"/>
        </w:numPr>
        <w:rPr>
          <w:b/>
          <w:bCs/>
          <w:i/>
          <w:iCs/>
          <w:color w:val="0000FF"/>
        </w:rPr>
      </w:pPr>
      <w:r>
        <w:rPr>
          <w:b/>
          <w:bCs/>
          <w:i/>
          <w:iCs/>
          <w:color w:val="0000FF"/>
        </w:rPr>
        <w:t>2006- Finished cours of ultrasound for fetal anomalis during pregnance,Geneve,Swiss</w:t>
      </w:r>
    </w:p>
    <w:p w:rsidR="00BB6765" w:rsidRDefault="00BB6765">
      <w:pPr>
        <w:numPr>
          <w:ilvl w:val="0"/>
          <w:numId w:val="8"/>
        </w:numPr>
        <w:rPr>
          <w:b/>
          <w:bCs/>
          <w:i/>
          <w:iCs/>
          <w:color w:val="0000FF"/>
        </w:rPr>
      </w:pPr>
      <w:r>
        <w:rPr>
          <w:b/>
          <w:bCs/>
          <w:i/>
          <w:iCs/>
          <w:color w:val="0000FF"/>
        </w:rPr>
        <w:t>2008- Finished “Cursobase di Isteroscopia Diagnostica,Roma</w:t>
      </w:r>
    </w:p>
    <w:p w:rsidR="00856A02" w:rsidRDefault="00856A02">
      <w:pPr>
        <w:numPr>
          <w:ilvl w:val="0"/>
          <w:numId w:val="8"/>
        </w:numPr>
        <w:rPr>
          <w:b/>
          <w:bCs/>
          <w:i/>
          <w:iCs/>
          <w:color w:val="0000FF"/>
        </w:rPr>
      </w:pPr>
      <w:r>
        <w:rPr>
          <w:b/>
          <w:bCs/>
          <w:i/>
          <w:iCs/>
          <w:color w:val="0000FF"/>
        </w:rPr>
        <w:t>2011- Finished Course “Scrining first part of pregnance for detection of Down Syndrom”,  Clinic”Narodni Front”Belgrade, Serbia</w:t>
      </w:r>
    </w:p>
    <w:p w:rsidR="00856A02" w:rsidRDefault="00856A02">
      <w:pPr>
        <w:numPr>
          <w:ilvl w:val="0"/>
          <w:numId w:val="8"/>
        </w:numPr>
        <w:rPr>
          <w:b/>
          <w:bCs/>
          <w:i/>
          <w:iCs/>
          <w:color w:val="0000FF"/>
        </w:rPr>
      </w:pPr>
      <w:r>
        <w:rPr>
          <w:b/>
          <w:bCs/>
          <w:i/>
          <w:iCs/>
          <w:color w:val="0000FF"/>
        </w:rPr>
        <w:t xml:space="preserve">2015- Received the Certificate on participation in the </w:t>
      </w:r>
      <w:r w:rsidR="00F94BC2">
        <w:rPr>
          <w:b/>
          <w:bCs/>
          <w:i/>
          <w:iCs/>
          <w:color w:val="0000FF"/>
        </w:rPr>
        <w:t>Firsth Serbian Congres of Menopause and Hypoandrogenism, Bekgrade ,Serbia</w:t>
      </w:r>
    </w:p>
    <w:p w:rsidR="00F94BC2" w:rsidRDefault="00F94BC2">
      <w:pPr>
        <w:numPr>
          <w:ilvl w:val="0"/>
          <w:numId w:val="8"/>
        </w:numPr>
        <w:rPr>
          <w:b/>
          <w:bCs/>
          <w:i/>
          <w:iCs/>
          <w:color w:val="0000FF"/>
        </w:rPr>
      </w:pPr>
      <w:r>
        <w:rPr>
          <w:b/>
          <w:bCs/>
          <w:i/>
          <w:iCs/>
          <w:color w:val="0000FF"/>
        </w:rPr>
        <w:t>2016- Recived the Certificate  for education of higher level course in Colpiscopy, Unit for colposcopy and cervical pathology of Serbia,Belgrade</w:t>
      </w:r>
    </w:p>
    <w:p w:rsidR="00F94BC2" w:rsidRDefault="00F94BC2">
      <w:pPr>
        <w:numPr>
          <w:ilvl w:val="0"/>
          <w:numId w:val="8"/>
        </w:numPr>
        <w:rPr>
          <w:b/>
          <w:bCs/>
          <w:i/>
          <w:iCs/>
          <w:color w:val="0000FF"/>
        </w:rPr>
      </w:pPr>
      <w:r>
        <w:rPr>
          <w:b/>
          <w:bCs/>
          <w:i/>
          <w:iCs/>
          <w:color w:val="0000FF"/>
        </w:rPr>
        <w:t xml:space="preserve">2017- Recived the Certificate for participation </w:t>
      </w:r>
      <w:proofErr w:type="gramStart"/>
      <w:r>
        <w:rPr>
          <w:b/>
          <w:bCs/>
          <w:i/>
          <w:iCs/>
          <w:color w:val="0000FF"/>
        </w:rPr>
        <w:t>I  the</w:t>
      </w:r>
      <w:proofErr w:type="gramEnd"/>
      <w:r>
        <w:rPr>
          <w:b/>
          <w:bCs/>
          <w:i/>
          <w:iCs/>
          <w:color w:val="0000FF"/>
        </w:rPr>
        <w:t xml:space="preserve"> 3. International Menopausis Society regional Conference and 2. Serbian menopause Society Congress, Belgrade, Serbia</w:t>
      </w:r>
    </w:p>
    <w:p w:rsidR="00CC2105" w:rsidRDefault="00CC2105">
      <w:pPr>
        <w:ind w:left="360"/>
        <w:rPr>
          <w:b/>
          <w:bCs/>
          <w:i/>
          <w:iCs/>
          <w:color w:val="0000FF"/>
        </w:rPr>
      </w:pPr>
    </w:p>
    <w:p w:rsidR="00CC2105" w:rsidRDefault="00CC2105">
      <w:pPr>
        <w:pStyle w:val="Heading1"/>
        <w:jc w:val="left"/>
      </w:pPr>
      <w:r>
        <w:t>Work Experience</w:t>
      </w:r>
    </w:p>
    <w:p w:rsidR="00CC2105" w:rsidRDefault="00CC2105">
      <w:pPr>
        <w:rPr>
          <w:b/>
          <w:bCs/>
          <w:i/>
          <w:iCs/>
          <w:color w:val="0000FF"/>
          <w:u w:val="single"/>
        </w:rPr>
      </w:pPr>
    </w:p>
    <w:p w:rsidR="00CC2105" w:rsidRDefault="00CC2105">
      <w:pPr>
        <w:numPr>
          <w:ilvl w:val="0"/>
          <w:numId w:val="9"/>
        </w:numPr>
        <w:rPr>
          <w:b/>
          <w:bCs/>
          <w:i/>
          <w:iCs/>
          <w:color w:val="0000FF"/>
        </w:rPr>
      </w:pPr>
      <w:r>
        <w:rPr>
          <w:b/>
          <w:bCs/>
          <w:i/>
          <w:iCs/>
          <w:color w:val="0000FF"/>
        </w:rPr>
        <w:t xml:space="preserve">1994 – worked as a General Practitioner for a limited period of time in the out-patient centers of the Health Center in Podgorica  </w:t>
      </w:r>
    </w:p>
    <w:p w:rsidR="00CC2105" w:rsidRDefault="00CC2105">
      <w:pPr>
        <w:numPr>
          <w:ilvl w:val="0"/>
          <w:numId w:val="9"/>
        </w:numPr>
        <w:rPr>
          <w:b/>
          <w:bCs/>
          <w:i/>
          <w:iCs/>
          <w:color w:val="0000FF"/>
          <w:u w:val="single"/>
        </w:rPr>
      </w:pPr>
      <w:r>
        <w:rPr>
          <w:b/>
          <w:bCs/>
          <w:i/>
          <w:iCs/>
          <w:color w:val="0000FF"/>
        </w:rPr>
        <w:t xml:space="preserve">1995 - worked for nine months as an interpreter for Russian language in the company “Neimar </w:t>
      </w:r>
      <w:r>
        <w:rPr>
          <w:b/>
          <w:bCs/>
          <w:color w:val="0000FF"/>
        </w:rPr>
        <w:t xml:space="preserve"> </w:t>
      </w:r>
      <w:r>
        <w:rPr>
          <w:b/>
          <w:bCs/>
          <w:i/>
          <w:iCs/>
          <w:color w:val="0000FF"/>
        </w:rPr>
        <w:t>Engineering” in Moscow</w:t>
      </w:r>
    </w:p>
    <w:p w:rsidR="00CC2105" w:rsidRDefault="00CC2105">
      <w:pPr>
        <w:numPr>
          <w:ilvl w:val="0"/>
          <w:numId w:val="9"/>
        </w:numPr>
        <w:rPr>
          <w:b/>
          <w:bCs/>
          <w:i/>
          <w:iCs/>
          <w:color w:val="0000FF"/>
          <w:u w:val="single"/>
        </w:rPr>
      </w:pPr>
      <w:r>
        <w:rPr>
          <w:b/>
          <w:bCs/>
          <w:i/>
          <w:iCs/>
          <w:color w:val="0000FF"/>
        </w:rPr>
        <w:t xml:space="preserve">1995 - 1997 - worked as a full time General Practitioner in the out-patient centers of the Health Center in Podgorica </w:t>
      </w:r>
    </w:p>
    <w:p w:rsidR="00CC2105" w:rsidRDefault="00CC2105">
      <w:pPr>
        <w:numPr>
          <w:ilvl w:val="0"/>
          <w:numId w:val="9"/>
        </w:numPr>
        <w:rPr>
          <w:b/>
          <w:bCs/>
          <w:i/>
          <w:iCs/>
          <w:color w:val="0000FF"/>
          <w:u w:val="single"/>
        </w:rPr>
      </w:pPr>
      <w:r>
        <w:rPr>
          <w:b/>
          <w:bCs/>
          <w:i/>
          <w:iCs/>
          <w:color w:val="0000FF"/>
        </w:rPr>
        <w:t xml:space="preserve">1997 - 1999 - worked as a trainee on specialized training in gynecology and obstetrics at the Clinic for Gynecology and Obstetrics of the Clinical Center in of Montenegro in Podgorica  </w:t>
      </w:r>
    </w:p>
    <w:p w:rsidR="00CC2105" w:rsidRDefault="00CC2105">
      <w:pPr>
        <w:numPr>
          <w:ilvl w:val="0"/>
          <w:numId w:val="9"/>
        </w:numPr>
        <w:rPr>
          <w:b/>
          <w:bCs/>
          <w:i/>
          <w:iCs/>
          <w:color w:val="0000FF"/>
          <w:u w:val="single"/>
        </w:rPr>
      </w:pPr>
      <w:r>
        <w:rPr>
          <w:b/>
          <w:bCs/>
          <w:i/>
          <w:iCs/>
          <w:color w:val="0000FF"/>
        </w:rPr>
        <w:t>1999 - 2000 - worked as a trainee on specialized training in gynecology and obstetrics at the Clinic for Gynecology and Obstetrics of the Clinical Center of Serbia in Belgrade</w:t>
      </w:r>
    </w:p>
    <w:p w:rsidR="00CC2105" w:rsidRDefault="00CC2105">
      <w:pPr>
        <w:numPr>
          <w:ilvl w:val="0"/>
          <w:numId w:val="9"/>
        </w:numPr>
        <w:rPr>
          <w:b/>
          <w:bCs/>
          <w:i/>
          <w:iCs/>
          <w:color w:val="0000FF"/>
          <w:u w:val="single"/>
        </w:rPr>
      </w:pPr>
      <w:r>
        <w:rPr>
          <w:b/>
          <w:bCs/>
          <w:i/>
          <w:iCs/>
          <w:color w:val="0000FF"/>
        </w:rPr>
        <w:t xml:space="preserve">2000 - 2001 - worked as a trainee on specialized training in gynecology and obstetrics at the Clinic for Urology and Surgery Clinic of the Clinical Center of Montenegro in Podgorica </w:t>
      </w:r>
    </w:p>
    <w:p w:rsidR="00CC2105" w:rsidRDefault="00BB6765">
      <w:pPr>
        <w:numPr>
          <w:ilvl w:val="0"/>
          <w:numId w:val="9"/>
        </w:numPr>
        <w:rPr>
          <w:b/>
          <w:bCs/>
          <w:i/>
          <w:iCs/>
          <w:color w:val="0000FF"/>
          <w:u w:val="single"/>
        </w:rPr>
      </w:pPr>
      <w:r>
        <w:rPr>
          <w:b/>
          <w:bCs/>
          <w:i/>
          <w:iCs/>
          <w:color w:val="0000FF"/>
        </w:rPr>
        <w:t>2001 – 2008worked</w:t>
      </w:r>
      <w:r w:rsidR="00CC2105">
        <w:rPr>
          <w:b/>
          <w:bCs/>
          <w:i/>
          <w:iCs/>
          <w:color w:val="0000FF"/>
        </w:rPr>
        <w:t xml:space="preserve"> as the Head of the Dispensary for women of the Health Center in Danilovgrad </w:t>
      </w:r>
    </w:p>
    <w:p w:rsidR="00CC2105" w:rsidRPr="00BB6765" w:rsidRDefault="00BB6765">
      <w:pPr>
        <w:numPr>
          <w:ilvl w:val="0"/>
          <w:numId w:val="9"/>
        </w:numPr>
        <w:rPr>
          <w:b/>
          <w:bCs/>
          <w:i/>
          <w:iCs/>
          <w:color w:val="0000FF"/>
          <w:u w:val="single"/>
        </w:rPr>
      </w:pPr>
      <w:r>
        <w:rPr>
          <w:b/>
          <w:bCs/>
          <w:i/>
          <w:iCs/>
          <w:color w:val="0000FF"/>
        </w:rPr>
        <w:t>2002 –2016 worked</w:t>
      </w:r>
      <w:r w:rsidR="00CC2105">
        <w:rPr>
          <w:b/>
          <w:bCs/>
          <w:i/>
          <w:iCs/>
          <w:color w:val="0000FF"/>
        </w:rPr>
        <w:t xml:space="preserve"> as a consultant in the private gynecological offices “Natal”, ”Eurodent” and “Kadic Medical” in Podgorica</w:t>
      </w:r>
    </w:p>
    <w:p w:rsidR="00BB6765" w:rsidRPr="00BB6765" w:rsidRDefault="00BB6765">
      <w:pPr>
        <w:numPr>
          <w:ilvl w:val="0"/>
          <w:numId w:val="9"/>
        </w:numPr>
        <w:rPr>
          <w:b/>
          <w:bCs/>
          <w:i/>
          <w:iCs/>
          <w:color w:val="0000FF"/>
          <w:u w:val="single"/>
        </w:rPr>
      </w:pPr>
      <w:r>
        <w:rPr>
          <w:b/>
          <w:bCs/>
          <w:i/>
          <w:iCs/>
          <w:color w:val="0000FF"/>
        </w:rPr>
        <w:t>2006- Univesiti Hospital Geneve Swiss, Depatment of gynecology et obstetrition, prof. Dubuisson</w:t>
      </w:r>
    </w:p>
    <w:p w:rsidR="00BB6765" w:rsidRPr="00BB6765" w:rsidRDefault="00BB6765">
      <w:pPr>
        <w:numPr>
          <w:ilvl w:val="0"/>
          <w:numId w:val="9"/>
        </w:numPr>
        <w:rPr>
          <w:b/>
          <w:bCs/>
          <w:i/>
          <w:iCs/>
          <w:color w:val="0000FF"/>
          <w:u w:val="single"/>
        </w:rPr>
      </w:pPr>
      <w:r>
        <w:rPr>
          <w:b/>
          <w:bCs/>
          <w:i/>
          <w:iCs/>
          <w:color w:val="0000FF"/>
        </w:rPr>
        <w:lastRenderedPageBreak/>
        <w:t>2008- Hospital “Nova Villa Claudia”,Rome, Center of gynecologist endoscopi, prof Mazzon</w:t>
      </w:r>
    </w:p>
    <w:p w:rsidR="00BB6765" w:rsidRDefault="00BB6765">
      <w:pPr>
        <w:numPr>
          <w:ilvl w:val="0"/>
          <w:numId w:val="9"/>
        </w:numPr>
        <w:rPr>
          <w:b/>
          <w:bCs/>
          <w:i/>
          <w:iCs/>
          <w:color w:val="0000FF"/>
          <w:u w:val="single"/>
        </w:rPr>
      </w:pPr>
      <w:r>
        <w:rPr>
          <w:b/>
          <w:bCs/>
          <w:i/>
          <w:iCs/>
          <w:color w:val="0000FF"/>
        </w:rPr>
        <w:t>2016</w:t>
      </w:r>
      <w:r w:rsidR="00856A02">
        <w:rPr>
          <w:b/>
          <w:bCs/>
          <w:i/>
          <w:iCs/>
          <w:color w:val="0000FF"/>
        </w:rPr>
        <w:t xml:space="preserve">- I am currently working in </w:t>
      </w:r>
      <w:r w:rsidR="009E2400">
        <w:rPr>
          <w:b/>
          <w:bCs/>
          <w:i/>
          <w:iCs/>
          <w:color w:val="0000FF"/>
        </w:rPr>
        <w:t>the private gynecological office</w:t>
      </w:r>
      <w:r w:rsidR="000E0903">
        <w:rPr>
          <w:b/>
          <w:bCs/>
          <w:i/>
          <w:iCs/>
          <w:color w:val="0000FF"/>
        </w:rPr>
        <w:t>s</w:t>
      </w:r>
      <w:r w:rsidR="009E2400">
        <w:rPr>
          <w:b/>
          <w:bCs/>
          <w:i/>
          <w:iCs/>
          <w:color w:val="0000FF"/>
        </w:rPr>
        <w:t xml:space="preserve"> </w:t>
      </w:r>
      <w:r w:rsidR="00856A02">
        <w:rPr>
          <w:b/>
          <w:bCs/>
          <w:i/>
          <w:iCs/>
          <w:color w:val="0000FF"/>
        </w:rPr>
        <w:t>SUMEDICA,Podgorica</w:t>
      </w:r>
    </w:p>
    <w:p w:rsidR="00CC2105" w:rsidRDefault="00CC2105">
      <w:pPr>
        <w:ind w:left="360"/>
        <w:rPr>
          <w:b/>
          <w:bCs/>
          <w:i/>
          <w:iCs/>
          <w:color w:val="0000FF"/>
        </w:rPr>
      </w:pPr>
    </w:p>
    <w:p w:rsidR="00CC2105" w:rsidRDefault="00CC2105">
      <w:pPr>
        <w:rPr>
          <w:b/>
          <w:bCs/>
          <w:i/>
          <w:iCs/>
          <w:color w:val="0000FF"/>
        </w:rPr>
      </w:pPr>
    </w:p>
    <w:p w:rsidR="00CC2105" w:rsidRDefault="00CC2105">
      <w:pPr>
        <w:ind w:left="360"/>
        <w:jc w:val="both"/>
        <w:rPr>
          <w:b/>
          <w:bCs/>
          <w:i/>
          <w:iCs/>
          <w:color w:val="0000FF"/>
        </w:rPr>
      </w:pPr>
    </w:p>
    <w:p w:rsidR="00CC2105" w:rsidRDefault="00CC2105">
      <w:pPr>
        <w:rPr>
          <w:b/>
          <w:bCs/>
          <w:i/>
          <w:iCs/>
          <w:color w:val="0000FF"/>
          <w:u w:val="single"/>
        </w:rPr>
      </w:pPr>
    </w:p>
    <w:sectPr w:rsidR="00CC210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C90"/>
    <w:multiLevelType w:val="hybridMultilevel"/>
    <w:tmpl w:val="3CA021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4469FB"/>
    <w:multiLevelType w:val="hybridMultilevel"/>
    <w:tmpl w:val="043E2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277934"/>
    <w:multiLevelType w:val="hybridMultilevel"/>
    <w:tmpl w:val="226CF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2458C"/>
    <w:multiLevelType w:val="hybridMultilevel"/>
    <w:tmpl w:val="89FE7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393416"/>
    <w:multiLevelType w:val="hybridMultilevel"/>
    <w:tmpl w:val="D8A246AA"/>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nsid w:val="26B65072"/>
    <w:multiLevelType w:val="hybridMultilevel"/>
    <w:tmpl w:val="B5ECD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6F07C74"/>
    <w:multiLevelType w:val="hybridMultilevel"/>
    <w:tmpl w:val="85128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B801C3"/>
    <w:multiLevelType w:val="hybridMultilevel"/>
    <w:tmpl w:val="81CCC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4E7B4C"/>
    <w:multiLevelType w:val="hybridMultilevel"/>
    <w:tmpl w:val="E02465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A460067"/>
    <w:multiLevelType w:val="hybridMultilevel"/>
    <w:tmpl w:val="2C2AA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C80109"/>
    <w:multiLevelType w:val="hybridMultilevel"/>
    <w:tmpl w:val="E4EE3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2870F1"/>
    <w:multiLevelType w:val="hybridMultilevel"/>
    <w:tmpl w:val="1F323B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7FC4AF4"/>
    <w:multiLevelType w:val="hybridMultilevel"/>
    <w:tmpl w:val="485E9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53268B"/>
    <w:multiLevelType w:val="hybridMultilevel"/>
    <w:tmpl w:val="DAF0C9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E60900"/>
    <w:multiLevelType w:val="hybridMultilevel"/>
    <w:tmpl w:val="EA94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EB04AA"/>
    <w:multiLevelType w:val="hybridMultilevel"/>
    <w:tmpl w:val="58263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6"/>
  </w:num>
  <w:num w:numId="4">
    <w:abstractNumId w:val="8"/>
  </w:num>
  <w:num w:numId="5">
    <w:abstractNumId w:val="4"/>
  </w:num>
  <w:num w:numId="6">
    <w:abstractNumId w:val="11"/>
  </w:num>
  <w:num w:numId="7">
    <w:abstractNumId w:val="5"/>
  </w:num>
  <w:num w:numId="8">
    <w:abstractNumId w:val="14"/>
  </w:num>
  <w:num w:numId="9">
    <w:abstractNumId w:val="12"/>
  </w:num>
  <w:num w:numId="10">
    <w:abstractNumId w:val="0"/>
  </w:num>
  <w:num w:numId="11">
    <w:abstractNumId w:val="7"/>
  </w:num>
  <w:num w:numId="12">
    <w:abstractNumId w:val="1"/>
  </w:num>
  <w:num w:numId="13">
    <w:abstractNumId w:val="10"/>
  </w:num>
  <w:num w:numId="14">
    <w:abstractNumId w:val="2"/>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5F34D0"/>
    <w:rsid w:val="000E0903"/>
    <w:rsid w:val="003D60CA"/>
    <w:rsid w:val="005F34D0"/>
    <w:rsid w:val="0066415E"/>
    <w:rsid w:val="00855C38"/>
    <w:rsid w:val="00856A02"/>
    <w:rsid w:val="008C20F4"/>
    <w:rsid w:val="009E2400"/>
    <w:rsid w:val="00BB6765"/>
    <w:rsid w:val="00CC2105"/>
    <w:rsid w:val="00F94BC2"/>
    <w:rsid w:val="00FC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i/>
      <w:iCs/>
      <w:color w:val="0000FF"/>
      <w:sz w:val="32"/>
      <w:u w:val="single"/>
    </w:rPr>
  </w:style>
  <w:style w:type="paragraph" w:styleId="Heading2">
    <w:name w:val="heading 2"/>
    <w:basedOn w:val="Normal"/>
    <w:next w:val="Normal"/>
    <w:qFormat/>
    <w:pPr>
      <w:keepNext/>
      <w:ind w:left="360"/>
      <w:outlineLvl w:val="1"/>
    </w:pPr>
    <w:rPr>
      <w:b/>
      <w:bCs/>
      <w:i/>
      <w:iCs/>
      <w:color w:val="0000FF"/>
      <w:sz w:val="32"/>
      <w:u w:val="single"/>
    </w:rPr>
  </w:style>
  <w:style w:type="paragraph" w:styleId="Heading3">
    <w:name w:val="heading 3"/>
    <w:basedOn w:val="Normal"/>
    <w:next w:val="Normal"/>
    <w:qFormat/>
    <w:pPr>
      <w:keepNext/>
      <w:outlineLvl w:val="2"/>
    </w:pPr>
    <w:rPr>
      <w:b/>
      <w:bCs/>
      <w:i/>
      <w:iCs/>
      <w:color w:val="0000FF"/>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lang w:val="sl-SI"/>
    </w:rPr>
  </w:style>
  <w:style w:type="paragraph" w:styleId="Subtitle">
    <w:name w:val="Subtitle"/>
    <w:basedOn w:val="Normal"/>
    <w:qFormat/>
    <w:pPr>
      <w:jc w:val="center"/>
    </w:pPr>
    <w:rPr>
      <w:b/>
      <w:bCs/>
      <w:i/>
      <w:iCs/>
      <w:sz w:val="28"/>
      <w:lang w:val="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CURRICULUM  VITAE</vt:lpstr>
    </vt:vector>
  </TitlesOfParts>
  <Company>Warner Bross</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Domald Duck</dc:creator>
  <cp:lastModifiedBy>Mirjana</cp:lastModifiedBy>
  <cp:revision>2</cp:revision>
  <cp:lastPrinted>2005-09-08T09:54:00Z</cp:lastPrinted>
  <dcterms:created xsi:type="dcterms:W3CDTF">2018-02-23T09:57:00Z</dcterms:created>
  <dcterms:modified xsi:type="dcterms:W3CDTF">2018-02-23T09:57:00Z</dcterms:modified>
</cp:coreProperties>
</file>