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3E" w:rsidRPr="00E14639" w:rsidRDefault="00AB673E" w:rsidP="00AB673E">
      <w:pPr>
        <w:rPr>
          <w:lang w:val="sr-Latn-ME"/>
        </w:rPr>
      </w:pPr>
    </w:p>
    <w:p w:rsidR="00AB673E" w:rsidRPr="00E14639" w:rsidRDefault="00AB673E" w:rsidP="00AB673E">
      <w:pPr>
        <w:rPr>
          <w:lang w:val="sr-Cyrl-ME"/>
        </w:rPr>
      </w:pPr>
      <w:r w:rsidRPr="00E14639">
        <w:rPr>
          <w:lang w:val="de-DE"/>
        </w:rPr>
        <w:t>Poljoprivredni</w:t>
      </w:r>
      <w:r w:rsidRPr="00E14639">
        <w:rPr>
          <w:lang w:val="sr-Latn-ME"/>
        </w:rPr>
        <w:t xml:space="preserve"> </w:t>
      </w:r>
      <w:r w:rsidRPr="00E14639">
        <w:rPr>
          <w:lang w:val="de-DE"/>
        </w:rPr>
        <w:t>fakultet</w:t>
      </w:r>
      <w:r w:rsidR="00E060BB" w:rsidRPr="00E14639">
        <w:rPr>
          <w:lang w:val="sr-Latn-ME"/>
        </w:rPr>
        <w:t>, završ</w:t>
      </w:r>
      <w:r w:rsidR="006078CE" w:rsidRPr="00E14639">
        <w:rPr>
          <w:lang w:val="sr-Latn-ME"/>
        </w:rPr>
        <w:t>ni</w:t>
      </w:r>
      <w:r w:rsidR="00E060BB" w:rsidRPr="00E14639">
        <w:rPr>
          <w:lang w:val="sr-Latn-ME"/>
        </w:rPr>
        <w:t xml:space="preserve"> ispit</w:t>
      </w:r>
      <w:r w:rsidR="006078CE" w:rsidRPr="00E14639">
        <w:rPr>
          <w:lang w:val="sr-Latn-ME"/>
        </w:rPr>
        <w:t xml:space="preserve"> iz Statistike</w:t>
      </w:r>
    </w:p>
    <w:p w:rsidR="00AB673E" w:rsidRPr="00E14639" w:rsidRDefault="00AB673E" w:rsidP="00AB673E">
      <w:pPr>
        <w:rPr>
          <w:lang w:val="sr-Cyrl-ME"/>
        </w:rPr>
      </w:pPr>
    </w:p>
    <w:p w:rsidR="00AB673E" w:rsidRPr="00E14639" w:rsidRDefault="00B34A51" w:rsidP="00B34A5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  <w:lang w:val="sr-Cyrl-ME"/>
        </w:rPr>
      </w:pP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Ispituje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se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te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Latn-CS"/>
        </w:rPr>
        <w:t>ž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ina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suve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materije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paradajza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uzgajanog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na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tlu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sa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razli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>č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itom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koli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>č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inom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vje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>š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ta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>č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kog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 đ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ubriva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  <w:lang w:val="sr-Cyrl-ME"/>
        </w:rPr>
        <w:t xml:space="preserve">. </w:t>
      </w:r>
      <w:r w:rsidRPr="00E14639">
        <w:rPr>
          <w:rStyle w:val="fontstyle01"/>
          <w:rFonts w:ascii="Times New Roman" w:hAnsi="Times New Roman" w:cs="Times New Roman"/>
          <w:i w:val="0"/>
          <w:sz w:val="24"/>
          <w:szCs w:val="24"/>
        </w:rPr>
        <w:t>Podaci su dati u tabeli:</w:t>
      </w:r>
    </w:p>
    <w:tbl>
      <w:tblPr>
        <w:tblW w:w="7505" w:type="dxa"/>
        <w:tblInd w:w="7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5"/>
        <w:gridCol w:w="561"/>
        <w:gridCol w:w="737"/>
        <w:gridCol w:w="737"/>
        <w:gridCol w:w="737"/>
        <w:gridCol w:w="737"/>
        <w:gridCol w:w="737"/>
        <w:gridCol w:w="737"/>
        <w:gridCol w:w="687"/>
      </w:tblGrid>
      <w:tr w:rsidR="002F5E63" w:rsidRPr="00E14639" w:rsidTr="00AB23D9">
        <w:trPr>
          <w:trHeight w:val="6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rPr>
                <w:vertAlign w:val="superscript"/>
                <w:lang w:val="sr-Cyrl-ME"/>
              </w:rPr>
            </w:pPr>
            <w:r w:rsidRPr="00E14639">
              <w:rPr>
                <w:lang w:val="sr-Latn-ME"/>
              </w:rPr>
              <w:t>Količina đubriva</w:t>
            </w:r>
            <w:r w:rsidR="00AB23D9" w:rsidRPr="00E14639">
              <w:rPr>
                <w:lang w:val="sr-Latn-ME"/>
              </w:rPr>
              <w:t xml:space="preserve"> u mg/cm</w:t>
            </w:r>
            <w:r w:rsidR="00AB23D9" w:rsidRPr="00E14639">
              <w:rPr>
                <w:vertAlign w:val="superscript"/>
                <w:lang w:val="sr-Cyrl-ME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22</w:t>
            </w:r>
          </w:p>
        </w:tc>
      </w:tr>
      <w:tr w:rsidR="002F5E63" w:rsidRPr="00E14639" w:rsidTr="00AB23D9">
        <w:trPr>
          <w:trHeight w:val="803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rPr>
                <w:lang w:val="sr-Latn-ME"/>
              </w:rPr>
            </w:pPr>
            <w:r w:rsidRPr="00E14639">
              <w:rPr>
                <w:lang w:val="sr-Latn-ME"/>
              </w:rPr>
              <w:t>Težina suve materije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2,9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3,1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4,7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4,5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4,7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5,3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E63" w:rsidRPr="00E14639" w:rsidRDefault="002F5E63">
            <w:pPr>
              <w:spacing w:line="256" w:lineRule="auto"/>
              <w:jc w:val="center"/>
              <w:rPr>
                <w:lang w:val="sr-Latn-ME"/>
              </w:rPr>
            </w:pPr>
            <w:r w:rsidRPr="00E14639">
              <w:rPr>
                <w:lang w:val="sr-Latn-ME"/>
              </w:rPr>
              <w:t>6,5</w:t>
            </w:r>
          </w:p>
        </w:tc>
      </w:tr>
    </w:tbl>
    <w:p w:rsidR="00AB673E" w:rsidRPr="00E14639" w:rsidRDefault="00AB673E" w:rsidP="00AB673E"/>
    <w:p w:rsidR="00AB673E" w:rsidRPr="00E14639" w:rsidRDefault="00AB673E" w:rsidP="00AB673E">
      <w:r w:rsidRPr="00E14639">
        <w:t xml:space="preserve">       a) Nacrtati dijagram rasturanja.</w:t>
      </w:r>
    </w:p>
    <w:p w:rsidR="00AB673E" w:rsidRPr="00E14639" w:rsidRDefault="00AB673E" w:rsidP="00AB673E">
      <w:r w:rsidRPr="00E14639">
        <w:t xml:space="preserve">       b) Odrediti jednačinu linearne regresije, odnosno parametre</w:t>
      </w:r>
      <w:r w:rsidRPr="00E14639">
        <w:rPr>
          <w:b/>
          <w:bCs/>
        </w:rPr>
        <w:t xml:space="preserve"> a</w:t>
      </w:r>
      <w:r w:rsidRPr="00E14639">
        <w:rPr>
          <w:lang w:val="da-DK"/>
        </w:rPr>
        <w:t xml:space="preserve"> i </w:t>
      </w:r>
      <w:r w:rsidRPr="00E14639">
        <w:rPr>
          <w:b/>
          <w:bCs/>
        </w:rPr>
        <w:t>b</w:t>
      </w:r>
      <w:r w:rsidRPr="00E14639">
        <w:t xml:space="preserve"> iz jednačine (parametri regresije).</w:t>
      </w:r>
    </w:p>
    <w:p w:rsidR="00AB673E" w:rsidRPr="00E14639" w:rsidRDefault="00AB673E" w:rsidP="00AB673E">
      <w:pPr>
        <w:numPr>
          <w:ilvl w:val="0"/>
          <w:numId w:val="11"/>
        </w:numPr>
      </w:pPr>
      <w:r w:rsidRPr="00E14639">
        <w:t>Ucrtati liniju regresije na dijagramu na osnovu dobijene jednačine regresije.</w:t>
      </w:r>
    </w:p>
    <w:p w:rsidR="00AB673E" w:rsidRPr="00E14639" w:rsidRDefault="00AB673E" w:rsidP="00AB673E">
      <w:pPr>
        <w:numPr>
          <w:ilvl w:val="0"/>
          <w:numId w:val="12"/>
        </w:numPr>
      </w:pPr>
      <w:r w:rsidRPr="00E14639">
        <w:t xml:space="preserve">Odrediti standardnu grešku regresije i vrijednost koeficijenata korelacije i determinacije. </w:t>
      </w:r>
    </w:p>
    <w:p w:rsidR="00AB673E" w:rsidRPr="00E14639" w:rsidRDefault="00AB23D9" w:rsidP="00AB673E">
      <w:pPr>
        <w:numPr>
          <w:ilvl w:val="0"/>
          <w:numId w:val="13"/>
        </w:numPr>
      </w:pPr>
      <w:r w:rsidRPr="00E14639">
        <w:t>Odrediti očekivanu količinu suve materije ako dodamo 14</w:t>
      </w:r>
      <w:r w:rsidRPr="00E14639">
        <w:rPr>
          <w:lang w:val="sr-Latn-ME"/>
        </w:rPr>
        <w:t xml:space="preserve"> mg/cm</w:t>
      </w:r>
      <w:r w:rsidRPr="00E14639">
        <w:rPr>
          <w:vertAlign w:val="superscript"/>
        </w:rPr>
        <w:t xml:space="preserve">3  </w:t>
      </w:r>
      <w:r w:rsidRPr="00E14639">
        <w:t xml:space="preserve"> vje</w:t>
      </w:r>
      <w:r w:rsidRPr="00E14639">
        <w:rPr>
          <w:lang w:val="sr-Latn-CS"/>
        </w:rPr>
        <w:t>štačkog đubriva</w:t>
      </w:r>
      <w:r w:rsidRPr="00E14639">
        <w:t xml:space="preserve"> </w:t>
      </w:r>
      <w:r w:rsidR="00AB673E" w:rsidRPr="00E14639">
        <w:t>.</w:t>
      </w:r>
    </w:p>
    <w:p w:rsidR="00AB673E" w:rsidRPr="00E14639" w:rsidRDefault="00AB673E" w:rsidP="00AB673E"/>
    <w:p w:rsidR="00AB673E" w:rsidRPr="00E14639" w:rsidRDefault="00AB673E" w:rsidP="00AB673E"/>
    <w:p w:rsidR="00AB673E" w:rsidRPr="00E14639" w:rsidRDefault="00AB673E" w:rsidP="002212D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ME"/>
        </w:rPr>
      </w:pPr>
      <w:r w:rsidRPr="00E14639">
        <w:rPr>
          <w:rFonts w:ascii="Times New Roman" w:hAnsi="Times New Roman" w:cs="Times New Roman"/>
          <w:sz w:val="24"/>
          <w:szCs w:val="24"/>
        </w:rPr>
        <w:t>Prilikom obilaska jednog regiona popisivan je broj</w:t>
      </w:r>
      <w:r w:rsidR="00214B5D" w:rsidRPr="00E14639">
        <w:rPr>
          <w:rFonts w:ascii="Times New Roman" w:hAnsi="Times New Roman" w:cs="Times New Roman"/>
          <w:sz w:val="24"/>
          <w:szCs w:val="24"/>
        </w:rPr>
        <w:t xml:space="preserve"> grla krupne stoke u domaćinstvima i dobijeni su sljedeći rezultati</w:t>
      </w:r>
      <w:r w:rsidRPr="00E1463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1488" w:type="dxa"/>
        <w:tblLook w:val="04A0" w:firstRow="1" w:lastRow="0" w:firstColumn="1" w:lastColumn="0" w:noHBand="0" w:noVBand="1"/>
      </w:tblPr>
      <w:tblGrid>
        <w:gridCol w:w="1665"/>
        <w:gridCol w:w="737"/>
        <w:gridCol w:w="737"/>
        <w:gridCol w:w="737"/>
        <w:gridCol w:w="737"/>
        <w:gridCol w:w="737"/>
        <w:gridCol w:w="737"/>
      </w:tblGrid>
      <w:tr w:rsidR="00AB673E" w:rsidRPr="00E14639" w:rsidTr="00AB673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 w:rsidP="00214B5D">
            <w:pPr>
              <w:jc w:val="center"/>
            </w:pPr>
            <w:r w:rsidRPr="00E14639">
              <w:t>Broj grla krupne stoke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  <w:rPr>
                <w:lang w:val="sr-Cyrl-ME"/>
              </w:rPr>
            </w:pPr>
            <w:r w:rsidRPr="00E14639">
              <w:t>4</w:t>
            </w:r>
          </w:p>
        </w:tc>
      </w:tr>
      <w:tr w:rsidR="00AB673E" w:rsidRPr="00E14639" w:rsidTr="00AB673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AB673E">
            <w:pPr>
              <w:jc w:val="center"/>
            </w:pPr>
            <w:r w:rsidRPr="00E14639">
              <w:t>Broj domaćinstava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</w:pPr>
            <w:r w:rsidRPr="00E14639"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AB673E">
            <w:pPr>
              <w:jc w:val="center"/>
            </w:pPr>
            <w:r w:rsidRPr="00E14639"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</w:pPr>
            <w:r w:rsidRPr="00E14639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</w:pPr>
            <w:r w:rsidRPr="00E14639"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</w:pPr>
            <w:r w:rsidRPr="00E14639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3E" w:rsidRPr="00E14639" w:rsidRDefault="00214B5D">
            <w:pPr>
              <w:jc w:val="center"/>
            </w:pPr>
            <w:r w:rsidRPr="00E14639">
              <w:t>8</w:t>
            </w:r>
          </w:p>
        </w:tc>
      </w:tr>
    </w:tbl>
    <w:p w:rsidR="00AB673E" w:rsidRPr="00E14639" w:rsidRDefault="00AB673E" w:rsidP="00AB673E">
      <w:pPr>
        <w:autoSpaceDE w:val="0"/>
        <w:autoSpaceDN w:val="0"/>
        <w:adjustRightInd w:val="0"/>
        <w:rPr>
          <w:color w:val="000000"/>
          <w:lang w:val="sr-Cyrl-ME" w:eastAsia="sr-Latn-ME"/>
        </w:rPr>
      </w:pPr>
    </w:p>
    <w:p w:rsidR="00AB673E" w:rsidRPr="00E14639" w:rsidRDefault="00AB673E" w:rsidP="00AB673E">
      <w:pPr>
        <w:autoSpaceDE w:val="0"/>
        <w:autoSpaceDN w:val="0"/>
        <w:adjustRightInd w:val="0"/>
        <w:spacing w:after="200"/>
        <w:ind w:left="360"/>
        <w:rPr>
          <w:color w:val="000000"/>
          <w:lang w:val="sr-Latn-ME" w:eastAsia="sr-Latn-ME"/>
        </w:rPr>
      </w:pPr>
      <w:r w:rsidRPr="00E14639">
        <w:rPr>
          <w:color w:val="000000"/>
          <w:lang w:eastAsia="sr-Latn-ME"/>
        </w:rPr>
        <w:t xml:space="preserve">Odrediti proporciju domaćinstava koja imaju </w:t>
      </w:r>
      <w:r w:rsidR="00214B5D" w:rsidRPr="00E14639">
        <w:rPr>
          <w:color w:val="000000"/>
          <w:lang w:eastAsia="sr-Latn-ME"/>
        </w:rPr>
        <w:t xml:space="preserve">dvocifren broj grla krupne stoke. </w:t>
      </w:r>
      <w:r w:rsidRPr="00E14639">
        <w:rPr>
          <w:color w:val="000000"/>
          <w:lang w:val="sr-Latn-ME" w:eastAsia="sr-Latn-ME"/>
        </w:rPr>
        <w:t>Da li se sa vjerovatnoćom 95% može usvojiti pretpostavka da će u osnovnom skupu proporcija domaćinstava sa navedeno</w:t>
      </w:r>
      <w:r w:rsidR="000B1245" w:rsidRPr="00E14639">
        <w:rPr>
          <w:color w:val="000000"/>
          <w:lang w:val="sr-Latn-ME" w:eastAsia="sr-Latn-ME"/>
        </w:rPr>
        <w:t>m karakteristikom iznositi  0.33</w:t>
      </w:r>
      <w:r w:rsidRPr="00E14639">
        <w:rPr>
          <w:color w:val="000000"/>
          <w:lang w:val="sr-Latn-ME" w:eastAsia="sr-Latn-ME"/>
        </w:rPr>
        <w:t>? (Z</w:t>
      </w:r>
      <w:r w:rsidRPr="00E14639">
        <w:rPr>
          <w:color w:val="000000"/>
          <w:vertAlign w:val="subscript"/>
          <w:lang w:val="sr-Latn-ME" w:eastAsia="sr-Latn-ME"/>
        </w:rPr>
        <w:t>0.05</w:t>
      </w:r>
      <w:r w:rsidRPr="00E14639">
        <w:rPr>
          <w:color w:val="000000"/>
          <w:lang w:val="sr-Latn-ME" w:eastAsia="sr-Latn-ME"/>
        </w:rPr>
        <w:t xml:space="preserve"> = 1.96).</w:t>
      </w:r>
    </w:p>
    <w:p w:rsidR="004311F8" w:rsidRPr="00E14639" w:rsidRDefault="008F5D3C" w:rsidP="00F33195">
      <w:pPr>
        <w:rPr>
          <w:lang w:val="sr-Latn-ME"/>
        </w:rPr>
      </w:pPr>
    </w:p>
    <w:p w:rsidR="0052627D" w:rsidRPr="00E14639" w:rsidRDefault="00534936" w:rsidP="00DF58A7">
      <w:pPr>
        <w:pStyle w:val="ListParagraph"/>
        <w:numPr>
          <w:ilvl w:val="0"/>
          <w:numId w:val="14"/>
        </w:numPr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bs-Latn-BA"/>
        </w:rPr>
        <w:t>Ista vrsta smokve se uzgaja u Podgorici i na primorju. Izabrano je 12 stabala u Podgorici i 10 na primorju  izmjeren je njihov prinos. Dobijeni su sljedeći rezultati</w:t>
      </w:r>
    </w:p>
    <w:tbl>
      <w:tblPr>
        <w:tblStyle w:val="TableGrid"/>
        <w:tblW w:w="0" w:type="auto"/>
        <w:tblInd w:w="1488" w:type="dxa"/>
        <w:tblLook w:val="04A0" w:firstRow="1" w:lastRow="0" w:firstColumn="1" w:lastColumn="0" w:noHBand="0" w:noVBand="1"/>
      </w:tblPr>
      <w:tblGrid>
        <w:gridCol w:w="1425"/>
        <w:gridCol w:w="595"/>
        <w:gridCol w:w="596"/>
        <w:gridCol w:w="596"/>
        <w:gridCol w:w="596"/>
        <w:gridCol w:w="596"/>
        <w:gridCol w:w="596"/>
        <w:gridCol w:w="477"/>
        <w:gridCol w:w="477"/>
        <w:gridCol w:w="477"/>
        <w:gridCol w:w="477"/>
        <w:gridCol w:w="477"/>
        <w:gridCol w:w="477"/>
      </w:tblGrid>
      <w:tr w:rsidR="00534936" w:rsidRPr="00E14639" w:rsidTr="00534936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Podgorica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pPr>
              <w:rPr>
                <w:lang w:val="sr-Cyrl-ME"/>
              </w:rPr>
            </w:pPr>
            <w:r w:rsidRPr="00E14639"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262D3" w:rsidP="00534936">
            <w:r w:rsidRPr="00E14639"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262D3" w:rsidP="00534936">
            <w:r w:rsidRPr="00E14639"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20</w:t>
            </w:r>
          </w:p>
        </w:tc>
      </w:tr>
      <w:tr w:rsidR="00534936" w:rsidRPr="00E14639" w:rsidTr="00534936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Primorje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36" w:rsidRPr="00E14639" w:rsidRDefault="00534936" w:rsidP="00534936">
            <w:r w:rsidRPr="00E14639"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>
            <w:r w:rsidRPr="00E14639"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36" w:rsidRPr="00E14639" w:rsidRDefault="00534936" w:rsidP="00534936"/>
        </w:tc>
      </w:tr>
    </w:tbl>
    <w:p w:rsidR="00534936" w:rsidRDefault="005262D3" w:rsidP="00534936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 xml:space="preserve">Uz prag značajnosti 0.02 ispitajte hipotezu da smokve na primorju daju veći prinos od istih u Podgorici. </w:t>
      </w:r>
    </w:p>
    <w:p w:rsidR="00E14639" w:rsidRDefault="00E14639" w:rsidP="00534936">
      <w:pPr>
        <w:pStyle w:val="ListParagraph"/>
        <w:ind w:left="501"/>
        <w:rPr>
          <w:sz w:val="24"/>
          <w:szCs w:val="24"/>
          <w:lang w:val="sr-Latn-ME"/>
        </w:rPr>
      </w:pPr>
    </w:p>
    <w:p w:rsidR="00E14639" w:rsidRPr="00E14639" w:rsidRDefault="00E14639" w:rsidP="00534936">
      <w:pPr>
        <w:pStyle w:val="ListParagraph"/>
        <w:ind w:left="501"/>
        <w:rPr>
          <w:sz w:val="24"/>
          <w:szCs w:val="24"/>
          <w:lang w:val="sr-Latn-ME"/>
        </w:rPr>
      </w:pPr>
    </w:p>
    <w:p w:rsidR="006078CE" w:rsidRPr="00E14639" w:rsidRDefault="00F90CB5" w:rsidP="006078CE">
      <w:pPr>
        <w:pStyle w:val="ListParagraph"/>
        <w:numPr>
          <w:ilvl w:val="0"/>
          <w:numId w:val="14"/>
        </w:numPr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lastRenderedPageBreak/>
        <w:t>Na uzgajalištu ribe praćen je dnevni prinos (u kg).</w:t>
      </w:r>
    </w:p>
    <w:p w:rsidR="00F90CB5" w:rsidRPr="00E14639" w:rsidRDefault="00F90CB5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12.5, 11.0, 13.5, 12.0, 10.5, 13.0, 15.0, 11.5, 13.5, 16.5, 14.5, 9.5, 9.5, 10.0, 12.0, 16.5, 14.5, 13.0, 12.0, 11.5, 19.0, 8.0</w:t>
      </w:r>
    </w:p>
    <w:p w:rsidR="00F90CB5" w:rsidRPr="00E14639" w:rsidRDefault="00F90CB5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a) Formirati intervalnu seriju distribucije frekvencija s grupnim razmakom 2.</w:t>
      </w:r>
    </w:p>
    <w:p w:rsidR="00F90CB5" w:rsidRPr="00E14639" w:rsidRDefault="00F90CB5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b) Grafički prikazati datu seriju pomoću histograma frekvencija.</w:t>
      </w:r>
    </w:p>
    <w:p w:rsidR="002566E1" w:rsidRPr="00E14639" w:rsidRDefault="00F90CB5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 xml:space="preserve">c) Za datu seriju odrediti prosječni </w:t>
      </w:r>
      <w:r w:rsidR="002566E1" w:rsidRPr="00E14639">
        <w:rPr>
          <w:sz w:val="24"/>
          <w:szCs w:val="24"/>
          <w:lang w:val="sr-Latn-ME"/>
        </w:rPr>
        <w:t xml:space="preserve">dnevni </w:t>
      </w:r>
      <w:r w:rsidRPr="00E14639">
        <w:rPr>
          <w:sz w:val="24"/>
          <w:szCs w:val="24"/>
          <w:lang w:val="sr-Latn-ME"/>
        </w:rPr>
        <w:t>prinos</w:t>
      </w:r>
      <w:r w:rsidR="002566E1" w:rsidRPr="00E14639">
        <w:rPr>
          <w:sz w:val="24"/>
          <w:szCs w:val="24"/>
          <w:lang w:val="sr-Latn-ME"/>
        </w:rPr>
        <w:t xml:space="preserve"> uzgajališta, medijanu, modus, varijansu i standardnu devijaciju.</w:t>
      </w:r>
    </w:p>
    <w:p w:rsidR="002566E1" w:rsidRPr="00E14639" w:rsidRDefault="002566E1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5) U prethodnom zadatku odrediti</w:t>
      </w:r>
    </w:p>
    <w:p w:rsidR="0076645B" w:rsidRPr="00E14639" w:rsidRDefault="002566E1" w:rsidP="00F90CB5">
      <w:pPr>
        <w:pStyle w:val="ListParagraph"/>
        <w:ind w:left="501"/>
        <w:rPr>
          <w:sz w:val="24"/>
          <w:szCs w:val="24"/>
        </w:rPr>
      </w:pPr>
      <w:r w:rsidRPr="00E14639">
        <w:rPr>
          <w:sz w:val="24"/>
          <w:szCs w:val="24"/>
          <w:lang w:val="sr-Latn-ME"/>
        </w:rPr>
        <w:t>a) Statistički skup i statističku jedinicu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</w:rPr>
      </w:pPr>
      <w:r w:rsidRPr="00E14639">
        <w:rPr>
          <w:sz w:val="24"/>
          <w:szCs w:val="24"/>
        </w:rPr>
        <w:t>b) Populaciju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</w:rPr>
      </w:pPr>
      <w:r w:rsidRPr="00E14639">
        <w:rPr>
          <w:sz w:val="24"/>
          <w:szCs w:val="24"/>
        </w:rPr>
        <w:t>c) Uzorak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</w:rPr>
      </w:pPr>
      <w:r w:rsidRPr="00E14639">
        <w:rPr>
          <w:sz w:val="24"/>
          <w:szCs w:val="24"/>
        </w:rPr>
        <w:t>d) Varijablu i njen tip</w:t>
      </w:r>
    </w:p>
    <w:p w:rsidR="00F90CB5" w:rsidRPr="00E14639" w:rsidRDefault="0076645B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</w:rPr>
        <w:t>e) “Na osnovu izmjere</w:t>
      </w:r>
      <w:r w:rsidRPr="00E14639">
        <w:rPr>
          <w:sz w:val="24"/>
          <w:szCs w:val="24"/>
          <w:lang w:val="bs-Latn-BA"/>
        </w:rPr>
        <w:t>nog prinosa, možemo zaključiti s visokim procentom sigurnosti da uzgajalište posluje vrlo dobro“</w:t>
      </w:r>
      <w:r w:rsidRPr="00E14639">
        <w:rPr>
          <w:sz w:val="24"/>
          <w:szCs w:val="24"/>
          <w:lang w:val="sr-Latn-ME"/>
        </w:rPr>
        <w:t>. Da li je ovo primjer statističkog zaključivanja?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6) a) Provjeriti da li je podatak x=5 sumnjiv.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>b) Odrediti 30-ti percentil.</w:t>
      </w:r>
    </w:p>
    <w:p w:rsidR="0076645B" w:rsidRPr="00E14639" w:rsidRDefault="0076645B" w:rsidP="00F90CB5">
      <w:pPr>
        <w:pStyle w:val="ListParagraph"/>
        <w:ind w:left="501"/>
        <w:rPr>
          <w:sz w:val="24"/>
          <w:szCs w:val="24"/>
          <w:lang w:val="sr-Latn-ME"/>
        </w:rPr>
      </w:pPr>
      <w:r w:rsidRPr="00E14639">
        <w:rPr>
          <w:sz w:val="24"/>
          <w:szCs w:val="24"/>
          <w:lang w:val="sr-Latn-ME"/>
        </w:rPr>
        <w:t xml:space="preserve">c) Nacrtati strukturni dijagram. </w:t>
      </w:r>
    </w:p>
    <w:p w:rsidR="0052627D" w:rsidRPr="00E14639" w:rsidRDefault="0052627D" w:rsidP="00F33195">
      <w:pPr>
        <w:rPr>
          <w:lang w:val="sr-Latn-ME"/>
        </w:rPr>
      </w:pPr>
    </w:p>
    <w:p w:rsidR="001B1F37" w:rsidRDefault="001B1F37" w:rsidP="001B1F37">
      <w:pPr>
        <w:rPr>
          <w:rFonts w:ascii="Arial" w:hAnsi="Arial" w:cs="Arial"/>
          <w:color w:val="434A52"/>
          <w:shd w:val="clear" w:color="auto" w:fill="FFFFFF"/>
        </w:rPr>
      </w:pPr>
      <w:r>
        <w:rPr>
          <w:rFonts w:ascii="Arial" w:hAnsi="Arial" w:cs="Arial"/>
          <w:color w:val="434A52"/>
          <w:shd w:val="clear" w:color="auto" w:fill="FFFFFF"/>
        </w:rPr>
        <w:t>E</w:t>
      </w:r>
      <w:bookmarkStart w:id="0" w:name="_GoBack"/>
      <w:bookmarkEnd w:id="0"/>
      <w:r w:rsidR="008F5D3C">
        <w:rPr>
          <w:rFonts w:ascii="Arial" w:hAnsi="Arial" w:cs="Arial"/>
          <w:color w:val="434A52"/>
          <w:shd w:val="clear" w:color="auto" w:fill="FFFFFF"/>
          <w:lang w:val="sr-Latn-ME"/>
        </w:rPr>
        <w:t xml:space="preserve">- 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>č</w:t>
      </w:r>
      <w:r>
        <w:rPr>
          <w:rFonts w:ascii="Arial" w:hAnsi="Arial" w:cs="Arial"/>
          <w:color w:val="434A52"/>
          <w:shd w:val="clear" w:color="auto" w:fill="FFFFFF"/>
        </w:rPr>
        <w:t>etvrti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zadatak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 w:rsidRPr="001B1F37">
        <w:rPr>
          <w:rFonts w:ascii="Arial" w:hAnsi="Arial" w:cs="Arial"/>
          <w:color w:val="434A52"/>
          <w:lang w:val="sr-Latn-ME"/>
        </w:rPr>
        <w:br/>
      </w:r>
      <w:r>
        <w:rPr>
          <w:rFonts w:ascii="Arial" w:hAnsi="Arial" w:cs="Arial"/>
          <w:color w:val="434A52"/>
          <w:shd w:val="clear" w:color="auto" w:fill="FFFFFF"/>
        </w:rPr>
        <w:t>D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- </w:t>
      </w:r>
      <w:r>
        <w:rPr>
          <w:rFonts w:ascii="Arial" w:hAnsi="Arial" w:cs="Arial"/>
          <w:color w:val="434A52"/>
          <w:shd w:val="clear" w:color="auto" w:fill="FFFFFF"/>
        </w:rPr>
        <w:t>peti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zadatak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prvi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zadatak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</w:p>
    <w:p w:rsidR="001B1F37" w:rsidRDefault="001B1F37" w:rsidP="001B1F37">
      <w:pPr>
        <w:rPr>
          <w:rFonts w:ascii="Arial" w:hAnsi="Arial" w:cs="Arial"/>
          <w:color w:val="434A52"/>
          <w:shd w:val="clear" w:color="auto" w:fill="FFFFFF"/>
          <w:lang w:val="sr-Latn-ME"/>
        </w:rPr>
      </w:pPr>
      <w:r>
        <w:rPr>
          <w:rFonts w:ascii="Arial" w:hAnsi="Arial" w:cs="Arial"/>
          <w:color w:val="434A52"/>
          <w:shd w:val="clear" w:color="auto" w:fill="FFFFFF"/>
        </w:rPr>
        <w:t>C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- </w:t>
      </w:r>
      <w:r>
        <w:rPr>
          <w:rFonts w:ascii="Arial" w:hAnsi="Arial" w:cs="Arial"/>
          <w:color w:val="434A52"/>
          <w:shd w:val="clear" w:color="auto" w:fill="FFFFFF"/>
        </w:rPr>
        <w:t>peti, šesti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prvi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zadatak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</w:p>
    <w:p w:rsidR="0076645B" w:rsidRPr="00E14639" w:rsidRDefault="001B1F37" w:rsidP="00F33195">
      <w:pPr>
        <w:rPr>
          <w:lang w:val="sr-Latn-ME"/>
        </w:rPr>
      </w:pPr>
      <w:r>
        <w:rPr>
          <w:rFonts w:ascii="Arial" w:hAnsi="Arial" w:cs="Arial"/>
          <w:color w:val="434A52"/>
          <w:shd w:val="clear" w:color="auto" w:fill="FFFFFF"/>
        </w:rPr>
        <w:t>B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- </w:t>
      </w:r>
      <w:r>
        <w:rPr>
          <w:rFonts w:ascii="Arial" w:hAnsi="Arial" w:cs="Arial"/>
          <w:color w:val="434A52"/>
          <w:shd w:val="clear" w:color="auto" w:fill="FFFFFF"/>
        </w:rPr>
        <w:t>peti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>, š</w:t>
      </w:r>
      <w:r>
        <w:rPr>
          <w:rFonts w:ascii="Arial" w:hAnsi="Arial" w:cs="Arial"/>
          <w:color w:val="434A52"/>
          <w:shd w:val="clear" w:color="auto" w:fill="FFFFFF"/>
        </w:rPr>
        <w:t>esti</w:t>
      </w:r>
      <w:r>
        <w:rPr>
          <w:rFonts w:ascii="Arial" w:hAnsi="Arial" w:cs="Arial"/>
          <w:color w:val="434A52"/>
          <w:shd w:val="clear" w:color="auto" w:fill="FFFFFF"/>
          <w:lang w:val="sr-Latn-ME"/>
        </w:rPr>
        <w:t>,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</w:rPr>
        <w:t>prvi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color w:val="434A52"/>
          <w:shd w:val="clear" w:color="auto" w:fill="FFFFFF"/>
          <w:lang w:val="sr-Latn-ME"/>
        </w:rPr>
        <w:t xml:space="preserve">i drugi </w:t>
      </w:r>
      <w:r>
        <w:rPr>
          <w:rFonts w:ascii="Arial" w:hAnsi="Arial" w:cs="Arial"/>
          <w:color w:val="434A52"/>
          <w:shd w:val="clear" w:color="auto" w:fill="FFFFFF"/>
        </w:rPr>
        <w:t>zadatak</w:t>
      </w:r>
      <w:r w:rsidRPr="001B1F37">
        <w:rPr>
          <w:rFonts w:ascii="Arial" w:hAnsi="Arial" w:cs="Arial"/>
          <w:color w:val="434A52"/>
          <w:lang w:val="sr-Latn-ME"/>
        </w:rPr>
        <w:br/>
      </w:r>
      <w:r>
        <w:rPr>
          <w:rFonts w:ascii="Arial" w:hAnsi="Arial" w:cs="Arial"/>
          <w:color w:val="434A52"/>
          <w:shd w:val="clear" w:color="auto" w:fill="FFFFFF"/>
        </w:rPr>
        <w:t>A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 xml:space="preserve">- </w:t>
      </w:r>
      <w:r>
        <w:rPr>
          <w:rFonts w:ascii="Arial" w:hAnsi="Arial" w:cs="Arial"/>
          <w:color w:val="434A52"/>
          <w:shd w:val="clear" w:color="auto" w:fill="FFFFFF"/>
        </w:rPr>
        <w:t>peti</w:t>
      </w:r>
      <w:r w:rsidRPr="001B1F37">
        <w:rPr>
          <w:rFonts w:ascii="Arial" w:hAnsi="Arial" w:cs="Arial"/>
          <w:color w:val="434A52"/>
          <w:shd w:val="clear" w:color="auto" w:fill="FFFFFF"/>
          <w:lang w:val="sr-Latn-ME"/>
        </w:rPr>
        <w:t>, š</w:t>
      </w:r>
      <w:r>
        <w:rPr>
          <w:rFonts w:ascii="Arial" w:hAnsi="Arial" w:cs="Arial"/>
          <w:color w:val="434A52"/>
          <w:shd w:val="clear" w:color="auto" w:fill="FFFFFF"/>
        </w:rPr>
        <w:t>esti</w:t>
      </w:r>
      <w:r>
        <w:rPr>
          <w:rFonts w:ascii="Arial" w:hAnsi="Arial" w:cs="Arial"/>
          <w:color w:val="434A52"/>
          <w:shd w:val="clear" w:color="auto" w:fill="FFFFFF"/>
        </w:rPr>
        <w:t>, drugi i treći zadatak.</w:t>
      </w: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76645B" w:rsidRPr="00E14639" w:rsidRDefault="0076645B" w:rsidP="00F33195">
      <w:pPr>
        <w:rPr>
          <w:lang w:val="sr-Latn-ME"/>
        </w:rPr>
      </w:pPr>
    </w:p>
    <w:p w:rsidR="0052627D" w:rsidRPr="00E14639" w:rsidRDefault="0052627D" w:rsidP="00F33195">
      <w:pPr>
        <w:rPr>
          <w:lang w:val="sr-Latn-ME"/>
        </w:rPr>
      </w:pPr>
    </w:p>
    <w:sectPr w:rsidR="0052627D" w:rsidRPr="00E14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MTI1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F4B"/>
    <w:multiLevelType w:val="hybridMultilevel"/>
    <w:tmpl w:val="FCCE1534"/>
    <w:styleLink w:val="ImportedStyle2"/>
    <w:lvl w:ilvl="0" w:tplc="B76AE970">
      <w:start w:val="1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44B678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76AD1C">
      <w:start w:val="1"/>
      <w:numFmt w:val="lowerRoman"/>
      <w:lvlText w:val="%3."/>
      <w:lvlJc w:val="left"/>
      <w:pPr>
        <w:ind w:left="22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4D11A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EC6B82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0624A2">
      <w:start w:val="1"/>
      <w:numFmt w:val="lowerRoman"/>
      <w:lvlText w:val="%6."/>
      <w:lvlJc w:val="left"/>
      <w:pPr>
        <w:ind w:left="43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F42FA4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0235F4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ACCFFC">
      <w:start w:val="1"/>
      <w:numFmt w:val="lowerRoman"/>
      <w:lvlText w:val="%9."/>
      <w:lvlJc w:val="left"/>
      <w:pPr>
        <w:ind w:left="65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073D4C"/>
    <w:multiLevelType w:val="hybridMultilevel"/>
    <w:tmpl w:val="3B2A0C62"/>
    <w:lvl w:ilvl="0" w:tplc="7A06A5E2">
      <w:start w:val="1"/>
      <w:numFmt w:val="decimal"/>
      <w:lvlText w:val="%1)"/>
      <w:lvlJc w:val="left"/>
      <w:pPr>
        <w:ind w:left="501" w:hanging="360"/>
      </w:pPr>
      <w:rPr>
        <w:rFonts w:ascii="CMTI10" w:hAnsi="CMTI10" w:hint="default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C071A5"/>
    <w:multiLevelType w:val="hybridMultilevel"/>
    <w:tmpl w:val="2F52C32C"/>
    <w:styleLink w:val="ImportedStyle1"/>
    <w:lvl w:ilvl="0" w:tplc="1E18C7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B8E7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E45BE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F1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98F1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14D19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6F1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FEF6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23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B320C7"/>
    <w:multiLevelType w:val="hybridMultilevel"/>
    <w:tmpl w:val="16785E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1B79"/>
    <w:multiLevelType w:val="hybridMultilevel"/>
    <w:tmpl w:val="6024D1E2"/>
    <w:lvl w:ilvl="0" w:tplc="D010B514">
      <w:start w:val="4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70AEC14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58E86A">
      <w:start w:val="1"/>
      <w:numFmt w:val="lowerRoman"/>
      <w:lvlText w:val="%3."/>
      <w:lvlJc w:val="left"/>
      <w:pPr>
        <w:ind w:left="222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F6E1A2A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CE125C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3A0DB68">
      <w:start w:val="1"/>
      <w:numFmt w:val="lowerRoman"/>
      <w:lvlText w:val="%6."/>
      <w:lvlJc w:val="left"/>
      <w:pPr>
        <w:ind w:left="438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94B782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9F4994E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01CBEAC">
      <w:start w:val="1"/>
      <w:numFmt w:val="lowerRoman"/>
      <w:lvlText w:val="%9."/>
      <w:lvlJc w:val="left"/>
      <w:pPr>
        <w:ind w:left="654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40AA0376"/>
    <w:multiLevelType w:val="hybridMultilevel"/>
    <w:tmpl w:val="C78CD5E2"/>
    <w:lvl w:ilvl="0" w:tplc="D51C25FC">
      <w:start w:val="5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1" w:tplc="870AEC14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58E86A">
      <w:start w:val="1"/>
      <w:numFmt w:val="lowerRoman"/>
      <w:lvlText w:val="%3."/>
      <w:lvlJc w:val="left"/>
      <w:pPr>
        <w:ind w:left="222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F6E1A2A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CE125C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3A0DB68">
      <w:start w:val="1"/>
      <w:numFmt w:val="lowerRoman"/>
      <w:lvlText w:val="%6."/>
      <w:lvlJc w:val="left"/>
      <w:pPr>
        <w:ind w:left="438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94B782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9F4994E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01CBEAC">
      <w:start w:val="1"/>
      <w:numFmt w:val="lowerRoman"/>
      <w:lvlText w:val="%9."/>
      <w:lvlJc w:val="left"/>
      <w:pPr>
        <w:ind w:left="654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F5D7297"/>
    <w:multiLevelType w:val="hybridMultilevel"/>
    <w:tmpl w:val="324045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19C3"/>
    <w:multiLevelType w:val="hybridMultilevel"/>
    <w:tmpl w:val="FCCE1534"/>
    <w:numStyleLink w:val="ImportedStyle2"/>
  </w:abstractNum>
  <w:abstractNum w:abstractNumId="8" w15:restartNumberingAfterBreak="0">
    <w:nsid w:val="528E615C"/>
    <w:multiLevelType w:val="hybridMultilevel"/>
    <w:tmpl w:val="98E40C14"/>
    <w:numStyleLink w:val="ImportedStyle20"/>
  </w:abstractNum>
  <w:abstractNum w:abstractNumId="9" w15:restartNumberingAfterBreak="0">
    <w:nsid w:val="58F03455"/>
    <w:multiLevelType w:val="hybridMultilevel"/>
    <w:tmpl w:val="4C16746E"/>
    <w:lvl w:ilvl="0" w:tplc="7BE6B452">
      <w:start w:val="1"/>
      <w:numFmt w:val="decimal"/>
      <w:lvlText w:val="%1)"/>
      <w:lvlJc w:val="left"/>
      <w:pPr>
        <w:ind w:left="501" w:hanging="360"/>
      </w:pPr>
      <w:rPr>
        <w:rFonts w:ascii="CMTI10" w:hAnsi="CMTI10" w:hint="default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AFE147C"/>
    <w:multiLevelType w:val="hybridMultilevel"/>
    <w:tmpl w:val="1CB83A18"/>
    <w:lvl w:ilvl="0" w:tplc="8A045F12">
      <w:start w:val="3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70AEC14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58E86A">
      <w:start w:val="1"/>
      <w:numFmt w:val="lowerRoman"/>
      <w:lvlText w:val="%3."/>
      <w:lvlJc w:val="left"/>
      <w:pPr>
        <w:ind w:left="222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F6E1A2A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CE125C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3A0DB68">
      <w:start w:val="1"/>
      <w:numFmt w:val="lowerRoman"/>
      <w:lvlText w:val="%6."/>
      <w:lvlJc w:val="left"/>
      <w:pPr>
        <w:ind w:left="438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94B782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9F4994E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01CBEAC">
      <w:start w:val="1"/>
      <w:numFmt w:val="lowerRoman"/>
      <w:lvlText w:val="%9."/>
      <w:lvlJc w:val="left"/>
      <w:pPr>
        <w:ind w:left="654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5C20113C"/>
    <w:multiLevelType w:val="hybridMultilevel"/>
    <w:tmpl w:val="98E40C14"/>
    <w:styleLink w:val="ImportedStyle20"/>
    <w:lvl w:ilvl="0" w:tplc="B33A46DE">
      <w:start w:val="1"/>
      <w:numFmt w:val="decimal"/>
      <w:lvlText w:val="%1."/>
      <w:lvlJc w:val="left"/>
      <w:pPr>
        <w:ind w:left="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52F7B4">
      <w:start w:val="1"/>
      <w:numFmt w:val="lowerLetter"/>
      <w:lvlText w:val="%2."/>
      <w:lvlJc w:val="left"/>
      <w:pPr>
        <w:ind w:left="1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014A6">
      <w:start w:val="1"/>
      <w:numFmt w:val="lowerRoman"/>
      <w:lvlText w:val="%3."/>
      <w:lvlJc w:val="left"/>
      <w:pPr>
        <w:ind w:left="219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DE29AC">
      <w:start w:val="1"/>
      <w:numFmt w:val="decimal"/>
      <w:lvlText w:val="%4."/>
      <w:lvlJc w:val="left"/>
      <w:pPr>
        <w:ind w:left="29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6AABC2">
      <w:start w:val="1"/>
      <w:numFmt w:val="lowerLetter"/>
      <w:lvlText w:val="%5."/>
      <w:lvlJc w:val="left"/>
      <w:pPr>
        <w:ind w:left="36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F2693A">
      <w:start w:val="1"/>
      <w:numFmt w:val="lowerRoman"/>
      <w:lvlText w:val="%6."/>
      <w:lvlJc w:val="left"/>
      <w:pPr>
        <w:ind w:left="435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3A9A0C">
      <w:start w:val="1"/>
      <w:numFmt w:val="decimal"/>
      <w:lvlText w:val="%7."/>
      <w:lvlJc w:val="left"/>
      <w:pPr>
        <w:ind w:left="50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F84D6C">
      <w:start w:val="1"/>
      <w:numFmt w:val="lowerLetter"/>
      <w:lvlText w:val="%8."/>
      <w:lvlJc w:val="left"/>
      <w:pPr>
        <w:ind w:left="57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BC537C">
      <w:start w:val="1"/>
      <w:numFmt w:val="lowerRoman"/>
      <w:lvlText w:val="%9."/>
      <w:lvlJc w:val="left"/>
      <w:pPr>
        <w:ind w:left="651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6E40EE2"/>
    <w:multiLevelType w:val="hybridMultilevel"/>
    <w:tmpl w:val="2F52C32C"/>
    <w:numStyleLink w:val="ImportedStyle1"/>
  </w:abstractNum>
  <w:abstractNum w:abstractNumId="13" w15:restartNumberingAfterBreak="0">
    <w:nsid w:val="6C1A68F5"/>
    <w:multiLevelType w:val="hybridMultilevel"/>
    <w:tmpl w:val="C3F87B02"/>
    <w:lvl w:ilvl="0" w:tplc="500E7A6A">
      <w:start w:val="1"/>
      <w:numFmt w:val="decimal"/>
      <w:lvlText w:val="%1)"/>
      <w:lvlJc w:val="left"/>
      <w:pPr>
        <w:ind w:left="501" w:hanging="360"/>
      </w:pPr>
    </w:lvl>
    <w:lvl w:ilvl="1" w:tplc="2C1A0019" w:tentative="1">
      <w:start w:val="1"/>
      <w:numFmt w:val="lowerLetter"/>
      <w:lvlText w:val="%2."/>
      <w:lvlJc w:val="left"/>
      <w:pPr>
        <w:ind w:left="1221" w:hanging="360"/>
      </w:pPr>
    </w:lvl>
    <w:lvl w:ilvl="2" w:tplc="2C1A001B" w:tentative="1">
      <w:start w:val="1"/>
      <w:numFmt w:val="lowerRoman"/>
      <w:lvlText w:val="%3."/>
      <w:lvlJc w:val="right"/>
      <w:pPr>
        <w:ind w:left="1941" w:hanging="180"/>
      </w:pPr>
    </w:lvl>
    <w:lvl w:ilvl="3" w:tplc="2C1A000F" w:tentative="1">
      <w:start w:val="1"/>
      <w:numFmt w:val="decimal"/>
      <w:lvlText w:val="%4."/>
      <w:lvlJc w:val="left"/>
      <w:pPr>
        <w:ind w:left="2661" w:hanging="360"/>
      </w:pPr>
    </w:lvl>
    <w:lvl w:ilvl="4" w:tplc="2C1A0019" w:tentative="1">
      <w:start w:val="1"/>
      <w:numFmt w:val="lowerLetter"/>
      <w:lvlText w:val="%5."/>
      <w:lvlJc w:val="left"/>
      <w:pPr>
        <w:ind w:left="3381" w:hanging="360"/>
      </w:pPr>
    </w:lvl>
    <w:lvl w:ilvl="5" w:tplc="2C1A001B" w:tentative="1">
      <w:start w:val="1"/>
      <w:numFmt w:val="lowerRoman"/>
      <w:lvlText w:val="%6."/>
      <w:lvlJc w:val="right"/>
      <w:pPr>
        <w:ind w:left="4101" w:hanging="180"/>
      </w:pPr>
    </w:lvl>
    <w:lvl w:ilvl="6" w:tplc="2C1A000F" w:tentative="1">
      <w:start w:val="1"/>
      <w:numFmt w:val="decimal"/>
      <w:lvlText w:val="%7."/>
      <w:lvlJc w:val="left"/>
      <w:pPr>
        <w:ind w:left="4821" w:hanging="360"/>
      </w:pPr>
    </w:lvl>
    <w:lvl w:ilvl="7" w:tplc="2C1A0019" w:tentative="1">
      <w:start w:val="1"/>
      <w:numFmt w:val="lowerLetter"/>
      <w:lvlText w:val="%8."/>
      <w:lvlJc w:val="left"/>
      <w:pPr>
        <w:ind w:left="5541" w:hanging="360"/>
      </w:pPr>
    </w:lvl>
    <w:lvl w:ilvl="8" w:tplc="2C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DF65747"/>
    <w:multiLevelType w:val="hybridMultilevel"/>
    <w:tmpl w:val="C124F9A4"/>
    <w:lvl w:ilvl="0" w:tplc="70A85A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23A4"/>
    <w:multiLevelType w:val="hybridMultilevel"/>
    <w:tmpl w:val="7BA600BC"/>
    <w:lvl w:ilvl="0" w:tplc="8186919C">
      <w:start w:val="1"/>
      <w:numFmt w:val="decimal"/>
      <w:lvlText w:val="%1)"/>
      <w:lvlJc w:val="left"/>
      <w:pPr>
        <w:ind w:left="501" w:hanging="360"/>
      </w:pPr>
    </w:lvl>
    <w:lvl w:ilvl="1" w:tplc="2C1A0019">
      <w:start w:val="1"/>
      <w:numFmt w:val="lowerLetter"/>
      <w:lvlText w:val="%2."/>
      <w:lvlJc w:val="left"/>
      <w:pPr>
        <w:ind w:left="1221" w:hanging="360"/>
      </w:pPr>
    </w:lvl>
    <w:lvl w:ilvl="2" w:tplc="2C1A001B">
      <w:start w:val="1"/>
      <w:numFmt w:val="lowerRoman"/>
      <w:lvlText w:val="%3."/>
      <w:lvlJc w:val="right"/>
      <w:pPr>
        <w:ind w:left="1941" w:hanging="180"/>
      </w:pPr>
    </w:lvl>
    <w:lvl w:ilvl="3" w:tplc="2C1A000F">
      <w:start w:val="1"/>
      <w:numFmt w:val="decimal"/>
      <w:lvlText w:val="%4."/>
      <w:lvlJc w:val="left"/>
      <w:pPr>
        <w:ind w:left="2661" w:hanging="360"/>
      </w:pPr>
    </w:lvl>
    <w:lvl w:ilvl="4" w:tplc="2C1A0019">
      <w:start w:val="1"/>
      <w:numFmt w:val="lowerLetter"/>
      <w:lvlText w:val="%5."/>
      <w:lvlJc w:val="left"/>
      <w:pPr>
        <w:ind w:left="3381" w:hanging="360"/>
      </w:pPr>
    </w:lvl>
    <w:lvl w:ilvl="5" w:tplc="2C1A001B">
      <w:start w:val="1"/>
      <w:numFmt w:val="lowerRoman"/>
      <w:lvlText w:val="%6."/>
      <w:lvlJc w:val="right"/>
      <w:pPr>
        <w:ind w:left="4101" w:hanging="180"/>
      </w:pPr>
    </w:lvl>
    <w:lvl w:ilvl="6" w:tplc="2C1A000F">
      <w:start w:val="1"/>
      <w:numFmt w:val="decimal"/>
      <w:lvlText w:val="%7."/>
      <w:lvlJc w:val="left"/>
      <w:pPr>
        <w:ind w:left="4821" w:hanging="360"/>
      </w:pPr>
    </w:lvl>
    <w:lvl w:ilvl="7" w:tplc="2C1A0019">
      <w:start w:val="1"/>
      <w:numFmt w:val="lowerLetter"/>
      <w:lvlText w:val="%8."/>
      <w:lvlJc w:val="left"/>
      <w:pPr>
        <w:ind w:left="5541" w:hanging="360"/>
      </w:pPr>
    </w:lvl>
    <w:lvl w:ilvl="8" w:tplc="2C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 w:tplc="01126F0A">
        <w:start w:val="1"/>
        <w:numFmt w:val="lowerLetter"/>
        <w:lvlText w:val="%1)"/>
        <w:lvlJc w:val="left"/>
        <w:pPr>
          <w:ind w:left="7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5C2458AE">
        <w:start w:val="1"/>
        <w:numFmt w:val="lowerLetter"/>
        <w:lvlText w:val="%2."/>
        <w:lvlJc w:val="left"/>
        <w:pPr>
          <w:ind w:left="14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F34A080">
        <w:start w:val="1"/>
        <w:numFmt w:val="lowerRoman"/>
        <w:lvlText w:val="%3."/>
        <w:lvlJc w:val="left"/>
        <w:pPr>
          <w:ind w:left="2196" w:hanging="26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D2DE0C1A">
        <w:start w:val="1"/>
        <w:numFmt w:val="decimal"/>
        <w:lvlText w:val="%4."/>
        <w:lvlJc w:val="left"/>
        <w:pPr>
          <w:ind w:left="29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934AFEAA">
        <w:start w:val="1"/>
        <w:numFmt w:val="lowerLetter"/>
        <w:lvlText w:val="%5."/>
        <w:lvlJc w:val="left"/>
        <w:pPr>
          <w:ind w:left="36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464A1BFA">
        <w:start w:val="1"/>
        <w:numFmt w:val="lowerRoman"/>
        <w:lvlText w:val="%6."/>
        <w:lvlJc w:val="left"/>
        <w:pPr>
          <w:ind w:left="4356" w:hanging="26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8A0C7606">
        <w:start w:val="1"/>
        <w:numFmt w:val="decimal"/>
        <w:lvlText w:val="%7."/>
        <w:lvlJc w:val="left"/>
        <w:pPr>
          <w:ind w:left="50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37ECBBB8">
        <w:start w:val="1"/>
        <w:numFmt w:val="lowerLetter"/>
        <w:lvlText w:val="%8."/>
        <w:lvlJc w:val="left"/>
        <w:pPr>
          <w:ind w:left="57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FB129EA2">
        <w:start w:val="1"/>
        <w:numFmt w:val="lowerRoman"/>
        <w:lvlText w:val="%9."/>
        <w:lvlJc w:val="left"/>
        <w:pPr>
          <w:ind w:left="6516" w:hanging="26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lvl w:ilvl="0" w:tplc="56EC26E4">
        <w:start w:val="1"/>
        <w:numFmt w:val="lowerLetter"/>
        <w:lvlText w:val="%1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3AD2EB4C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4044DD6A">
        <w:start w:val="1"/>
        <w:numFmt w:val="lowerRoman"/>
        <w:lvlText w:val="%3."/>
        <w:lvlJc w:val="left"/>
        <w:pPr>
          <w:ind w:left="28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ADD40920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7F28C808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51D84F06">
        <w:start w:val="1"/>
        <w:numFmt w:val="lowerRoman"/>
        <w:lvlText w:val="%6."/>
        <w:lvlJc w:val="left"/>
        <w:pPr>
          <w:ind w:left="504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C22714E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5F909E68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6366010">
        <w:start w:val="1"/>
        <w:numFmt w:val="lowerRoman"/>
        <w:lvlText w:val="%9."/>
        <w:lvlJc w:val="left"/>
        <w:pPr>
          <w:ind w:left="72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>
    <w:abstractNumId w:val="0"/>
  </w:num>
  <w:num w:numId="8">
    <w:abstractNumId w:val="2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14"/>
  </w:num>
  <w:num w:numId="17">
    <w:abstractNumId w:val="3"/>
  </w:num>
  <w:num w:numId="18">
    <w:abstractNumId w:val="1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26"/>
    <w:rsid w:val="000657A3"/>
    <w:rsid w:val="00096B26"/>
    <w:rsid w:val="000B1245"/>
    <w:rsid w:val="001B1F37"/>
    <w:rsid w:val="001C3F04"/>
    <w:rsid w:val="001C7E41"/>
    <w:rsid w:val="00214B5D"/>
    <w:rsid w:val="002212D0"/>
    <w:rsid w:val="0023211F"/>
    <w:rsid w:val="002566E1"/>
    <w:rsid w:val="002F5E63"/>
    <w:rsid w:val="00347304"/>
    <w:rsid w:val="003A74B9"/>
    <w:rsid w:val="00421549"/>
    <w:rsid w:val="00472509"/>
    <w:rsid w:val="0052355E"/>
    <w:rsid w:val="0052627D"/>
    <w:rsid w:val="005262D3"/>
    <w:rsid w:val="00534936"/>
    <w:rsid w:val="0056542F"/>
    <w:rsid w:val="006078CE"/>
    <w:rsid w:val="006C6689"/>
    <w:rsid w:val="00742B8D"/>
    <w:rsid w:val="0076645B"/>
    <w:rsid w:val="008F5D3C"/>
    <w:rsid w:val="00AB23D9"/>
    <w:rsid w:val="00AB673E"/>
    <w:rsid w:val="00B34A51"/>
    <w:rsid w:val="00B70F65"/>
    <w:rsid w:val="00BB4190"/>
    <w:rsid w:val="00BE2C3D"/>
    <w:rsid w:val="00DF58A7"/>
    <w:rsid w:val="00E060BB"/>
    <w:rsid w:val="00E14639"/>
    <w:rsid w:val="00EE2114"/>
    <w:rsid w:val="00F33195"/>
    <w:rsid w:val="00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42ED"/>
  <w15:chartTrackingRefBased/>
  <w15:docId w15:val="{7409BC7F-A183-4B8C-ABDD-4B0486A2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3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472509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</w:rPr>
  </w:style>
  <w:style w:type="paragraph" w:customStyle="1" w:styleId="BodyA">
    <w:name w:val="Body A"/>
    <w:rsid w:val="00472509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numbering" w:customStyle="1" w:styleId="ImportedStyle2">
    <w:name w:val="Imported Style 2"/>
    <w:rsid w:val="00472509"/>
    <w:pPr>
      <w:numPr>
        <w:numId w:val="7"/>
      </w:numPr>
    </w:pPr>
  </w:style>
  <w:style w:type="numbering" w:customStyle="1" w:styleId="ImportedStyle1">
    <w:name w:val="Imported Style 1"/>
    <w:rsid w:val="00472509"/>
    <w:pPr>
      <w:numPr>
        <w:numId w:val="8"/>
      </w:numPr>
    </w:pPr>
  </w:style>
  <w:style w:type="numbering" w:customStyle="1" w:styleId="ImportedStyle20">
    <w:name w:val="Imported Style 2.0"/>
    <w:rsid w:val="00472509"/>
    <w:pPr>
      <w:numPr>
        <w:numId w:val="9"/>
      </w:numPr>
    </w:pPr>
  </w:style>
  <w:style w:type="table" w:styleId="TableGrid">
    <w:name w:val="Table Grid"/>
    <w:basedOn w:val="TableNormal"/>
    <w:rsid w:val="00AB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34A51"/>
    <w:rPr>
      <w:rFonts w:ascii="CMTI10" w:hAnsi="CMTI10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9</cp:revision>
  <dcterms:created xsi:type="dcterms:W3CDTF">2021-01-21T07:39:00Z</dcterms:created>
  <dcterms:modified xsi:type="dcterms:W3CDTF">2021-01-21T08:44:00Z</dcterms:modified>
</cp:coreProperties>
</file>