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37887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 w:rsidR="00037887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2 - </w:t>
      </w:r>
      <w:r w:rsidR="00037887">
        <w:rPr>
          <w:rFonts w:ascii="Arial Narrow" w:eastAsia="Batang" w:hAnsi="Arial Narrow" w:cs="Segoe UI"/>
          <w:b/>
          <w:sz w:val="24"/>
          <w:szCs w:val="24"/>
          <w:lang w:val="sr-Latn-CS"/>
        </w:rPr>
        <w:t>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080F6F" w:rsidRPr="000A429E">
        <w:rPr>
          <w:rFonts w:ascii="Arial Narrow" w:eastAsia="Batang" w:hAnsi="Arial Narrow" w:cs="Segoe UI"/>
          <w:lang w:val="sr-Latn-CS"/>
        </w:rPr>
        <w:t>1</w:t>
      </w:r>
      <w:r w:rsidR="00037887">
        <w:rPr>
          <w:rFonts w:ascii="Arial Narrow" w:eastAsia="Batang" w:hAnsi="Arial Narrow" w:cs="Segoe UI"/>
          <w:lang w:val="sr-Latn-CS"/>
        </w:rPr>
        <w:t>7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037887">
        <w:rPr>
          <w:rFonts w:ascii="Arial Narrow" w:eastAsia="Batang" w:hAnsi="Arial Narrow" w:cs="Segoe UI"/>
          <w:lang w:val="sr-Latn-ME"/>
        </w:rPr>
        <w:t>01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37887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 w:colFirst="2" w:colLast="2"/>
            <w:r>
              <w:rPr>
                <w:rFonts w:ascii="Arial Narrow" w:eastAsia="Batang" w:hAnsi="Arial Narrow" w:cs="Segoe UI"/>
                <w:lang w:val="sr-Latn-CS"/>
              </w:rPr>
              <w:t>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Aprcović Dragica</w:t>
            </w:r>
          </w:p>
        </w:tc>
        <w:tc>
          <w:tcPr>
            <w:tcW w:w="1260" w:type="dxa"/>
          </w:tcPr>
          <w:p w:rsidR="0010371A" w:rsidRPr="000A429E" w:rsidRDefault="0003788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Ostojić Dijana</w:t>
            </w:r>
          </w:p>
        </w:tc>
        <w:tc>
          <w:tcPr>
            <w:tcW w:w="1260" w:type="dxa"/>
          </w:tcPr>
          <w:p w:rsidR="0010371A" w:rsidRPr="000A429E" w:rsidRDefault="0003788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Rajković Jelena</w:t>
            </w:r>
          </w:p>
        </w:tc>
        <w:tc>
          <w:tcPr>
            <w:tcW w:w="1260" w:type="dxa"/>
          </w:tcPr>
          <w:p w:rsidR="0010371A" w:rsidRPr="000A429E" w:rsidRDefault="0003788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Mandić Milovan</w:t>
            </w:r>
          </w:p>
        </w:tc>
        <w:tc>
          <w:tcPr>
            <w:tcW w:w="1260" w:type="dxa"/>
          </w:tcPr>
          <w:p w:rsidR="0010371A" w:rsidRPr="000A429E" w:rsidRDefault="0003788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Popović Vojislav</w:t>
            </w:r>
          </w:p>
        </w:tc>
        <w:tc>
          <w:tcPr>
            <w:tcW w:w="1260" w:type="dxa"/>
          </w:tcPr>
          <w:p w:rsidR="0010371A" w:rsidRPr="000A429E" w:rsidRDefault="0003788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47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Rastoder Lejla</w:t>
            </w:r>
          </w:p>
        </w:tc>
        <w:tc>
          <w:tcPr>
            <w:tcW w:w="1260" w:type="dxa"/>
          </w:tcPr>
          <w:p w:rsidR="0010371A" w:rsidRPr="000A429E" w:rsidRDefault="0003788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54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Dulović Dragoljub</w:t>
            </w:r>
          </w:p>
        </w:tc>
        <w:tc>
          <w:tcPr>
            <w:tcW w:w="1260" w:type="dxa"/>
          </w:tcPr>
          <w:p w:rsidR="0010371A" w:rsidRPr="000A429E" w:rsidRDefault="0003788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</w:t>
            </w:r>
          </w:p>
        </w:tc>
      </w:tr>
      <w:bookmarkEnd w:id="0"/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037887" w:rsidRDefault="00037887" w:rsidP="00E0246C">
      <w:pPr>
        <w:spacing w:after="0" w:line="240" w:lineRule="auto"/>
        <w:jc w:val="center"/>
        <w:rPr>
          <w:rFonts w:ascii="Arial Narrow" w:hAnsi="Arial Narrow"/>
        </w:rPr>
      </w:pPr>
    </w:p>
    <w:p w:rsidR="00037887" w:rsidRDefault="00037887" w:rsidP="00E0246C">
      <w:pPr>
        <w:spacing w:after="0" w:line="240" w:lineRule="auto"/>
        <w:jc w:val="center"/>
        <w:rPr>
          <w:rFonts w:ascii="Arial Narrow" w:hAnsi="Arial Narrow"/>
        </w:rPr>
      </w:pPr>
    </w:p>
    <w:p w:rsidR="00037887" w:rsidRDefault="00037887" w:rsidP="00E0246C">
      <w:pPr>
        <w:spacing w:after="0" w:line="240" w:lineRule="auto"/>
        <w:jc w:val="center"/>
        <w:rPr>
          <w:rFonts w:ascii="Arial Narrow" w:hAnsi="Arial Narrow"/>
        </w:rPr>
      </w:pPr>
    </w:p>
    <w:p w:rsidR="00037887" w:rsidRPr="00037887" w:rsidRDefault="00037887" w:rsidP="00037887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 1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– </w:t>
      </w:r>
      <w:r>
        <w:rPr>
          <w:rFonts w:ascii="Arial Narrow" w:eastAsia="Batang" w:hAnsi="Arial Narrow" w:cs="Segoe UI"/>
          <w:b/>
          <w:sz w:val="24"/>
          <w:szCs w:val="24"/>
          <w:lang w:val="sr-Latn-CS"/>
        </w:rPr>
        <w:t>dodatni termin</w:t>
      </w:r>
    </w:p>
    <w:p w:rsidR="00037887" w:rsidRPr="000A429E" w:rsidRDefault="00037887" w:rsidP="00037887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037887" w:rsidRPr="000A429E" w:rsidTr="00E1551C">
        <w:trPr>
          <w:jc w:val="center"/>
        </w:trPr>
        <w:tc>
          <w:tcPr>
            <w:tcW w:w="1175" w:type="dxa"/>
          </w:tcPr>
          <w:p w:rsidR="00037887" w:rsidRPr="000A429E" w:rsidRDefault="00037887" w:rsidP="00E1551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037887" w:rsidRPr="000A429E" w:rsidRDefault="00037887" w:rsidP="00E1551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037887" w:rsidRPr="000A429E" w:rsidRDefault="00037887" w:rsidP="00E1551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037887" w:rsidRPr="000A429E" w:rsidTr="00E1551C">
        <w:trPr>
          <w:jc w:val="center"/>
        </w:trPr>
        <w:tc>
          <w:tcPr>
            <w:tcW w:w="1175" w:type="dxa"/>
            <w:vAlign w:val="bottom"/>
          </w:tcPr>
          <w:p w:rsidR="00037887" w:rsidRPr="000A429E" w:rsidRDefault="00037887" w:rsidP="00037887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10/16</w:t>
            </w:r>
          </w:p>
        </w:tc>
        <w:tc>
          <w:tcPr>
            <w:tcW w:w="3060" w:type="dxa"/>
          </w:tcPr>
          <w:p w:rsidR="00037887" w:rsidRPr="000A429E" w:rsidRDefault="00037887" w:rsidP="00037887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Kastratović Andrea</w:t>
            </w:r>
          </w:p>
        </w:tc>
        <w:tc>
          <w:tcPr>
            <w:tcW w:w="1260" w:type="dxa"/>
          </w:tcPr>
          <w:p w:rsidR="00037887" w:rsidRPr="000A429E" w:rsidRDefault="00037887" w:rsidP="00037887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7,8</w:t>
            </w:r>
          </w:p>
        </w:tc>
      </w:tr>
      <w:tr w:rsidR="00037887" w:rsidRPr="000A429E" w:rsidTr="00E1551C">
        <w:trPr>
          <w:jc w:val="center"/>
        </w:trPr>
        <w:tc>
          <w:tcPr>
            <w:tcW w:w="1175" w:type="dxa"/>
            <w:vAlign w:val="bottom"/>
          </w:tcPr>
          <w:p w:rsidR="00037887" w:rsidRPr="000A429E" w:rsidRDefault="00037887" w:rsidP="00037887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38/16</w:t>
            </w:r>
          </w:p>
        </w:tc>
        <w:tc>
          <w:tcPr>
            <w:tcW w:w="3060" w:type="dxa"/>
          </w:tcPr>
          <w:p w:rsidR="00037887" w:rsidRPr="000A429E" w:rsidRDefault="00037887" w:rsidP="00037887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Obradović Radmila</w:t>
            </w:r>
          </w:p>
        </w:tc>
        <w:tc>
          <w:tcPr>
            <w:tcW w:w="1260" w:type="dxa"/>
          </w:tcPr>
          <w:p w:rsidR="00037887" w:rsidRPr="000A429E" w:rsidRDefault="00037887" w:rsidP="00037887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8,5</w:t>
            </w:r>
          </w:p>
        </w:tc>
      </w:tr>
    </w:tbl>
    <w:p w:rsidR="00037887" w:rsidRPr="000A429E" w:rsidRDefault="00037887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590708">
        <w:rPr>
          <w:rFonts w:ascii="Arial Narrow" w:eastAsia="Batang" w:hAnsi="Arial Narrow" w:cs="Segoe UI"/>
          <w:lang w:val="sr-Latn-CS"/>
        </w:rPr>
        <w:t>19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037887">
        <w:rPr>
          <w:rFonts w:ascii="Arial Narrow" w:eastAsia="Batang" w:hAnsi="Arial Narrow" w:cs="Segoe UI"/>
          <w:lang w:val="sr-Latn-CS"/>
        </w:rPr>
        <w:t>0</w:t>
      </w:r>
      <w:r w:rsidR="00590708">
        <w:rPr>
          <w:rFonts w:ascii="Arial Narrow" w:eastAsia="Batang" w:hAnsi="Arial Narrow" w:cs="Segoe UI"/>
          <w:lang w:val="sr-Latn-CS"/>
        </w:rPr>
        <w:t>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037887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37887"/>
    <w:rsid w:val="00080F6F"/>
    <w:rsid w:val="000A429E"/>
    <w:rsid w:val="0010371A"/>
    <w:rsid w:val="00285197"/>
    <w:rsid w:val="004654F9"/>
    <w:rsid w:val="00590708"/>
    <w:rsid w:val="006A2B1C"/>
    <w:rsid w:val="008D434F"/>
    <w:rsid w:val="00C91B27"/>
    <w:rsid w:val="00E0246C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44BD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2019-01-19T02:26:00Z</dcterms:created>
  <dcterms:modified xsi:type="dcterms:W3CDTF">2019-01-19T02:33:00Z</dcterms:modified>
</cp:coreProperties>
</file>